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B309C" w14:textId="5087C025" w:rsidR="005140A3" w:rsidRPr="000801D9" w:rsidRDefault="00D21093" w:rsidP="00BE33C2">
      <w:pPr>
        <w:ind w:left="142"/>
        <w:rPr>
          <w:rFonts w:ascii="Arial" w:hAnsi="Arial" w:cs="Arial"/>
          <w:b/>
          <w:bCs/>
          <w:color w:val="44546A" w:themeColor="text2"/>
        </w:rPr>
      </w:pPr>
      <w:r>
        <w:rPr>
          <w:rFonts w:ascii="Arial" w:hAnsi="Arial" w:cs="Arial"/>
          <w:b/>
          <w:bCs/>
          <w:color w:val="44546A" w:themeColor="text2"/>
        </w:rPr>
        <w:t>MEDIA RELEASE</w:t>
      </w:r>
    </w:p>
    <w:p w14:paraId="338487AC" w14:textId="77777777" w:rsidR="00A752C5" w:rsidRPr="000801D9" w:rsidRDefault="00A752C5" w:rsidP="00A752C5">
      <w:pPr>
        <w:pBdr>
          <w:bottom w:val="single" w:sz="4" w:space="1" w:color="auto"/>
        </w:pBdr>
        <w:ind w:left="142"/>
        <w:rPr>
          <w:rFonts w:ascii="Arial" w:hAnsi="Arial" w:cs="Arial"/>
          <w:b/>
          <w:bCs/>
        </w:rPr>
      </w:pPr>
    </w:p>
    <w:p w14:paraId="7E559165" w14:textId="77777777" w:rsidR="00A752C5" w:rsidRPr="000801D9" w:rsidRDefault="00A752C5" w:rsidP="00A752C5">
      <w:pPr>
        <w:ind w:left="142"/>
        <w:rPr>
          <w:rFonts w:ascii="Arial" w:hAnsi="Arial" w:cs="Arial"/>
        </w:rPr>
      </w:pPr>
    </w:p>
    <w:p w14:paraId="30B82FE0" w14:textId="6120F5C7" w:rsidR="00977FD8" w:rsidRPr="005E70B4" w:rsidRDefault="009D40DC" w:rsidP="009D40DC">
      <w:pPr>
        <w:tabs>
          <w:tab w:val="left" w:pos="4516"/>
        </w:tabs>
        <w:spacing w:after="0"/>
        <w:ind w:left="142"/>
        <w:rPr>
          <w:rFonts w:ascii="Arial" w:hAnsi="Arial" w:cs="Arial"/>
          <w:b/>
          <w:bCs/>
          <w:color w:val="003072"/>
        </w:rPr>
      </w:pPr>
      <w:r w:rsidRPr="005E70B4">
        <w:rPr>
          <w:rFonts w:ascii="Arial" w:hAnsi="Arial" w:cs="Arial"/>
          <w:b/>
          <w:bCs/>
          <w:color w:val="003072"/>
        </w:rPr>
        <w:t xml:space="preserve">Medshield </w:t>
      </w:r>
      <w:r>
        <w:rPr>
          <w:rFonts w:ascii="Arial" w:hAnsi="Arial" w:cs="Arial"/>
          <w:b/>
          <w:bCs/>
          <w:color w:val="003072"/>
        </w:rPr>
        <w:t>M</w:t>
      </w:r>
      <w:r w:rsidRPr="00CF0754">
        <w:rPr>
          <w:rFonts w:ascii="Arial" w:hAnsi="Arial" w:cs="Arial"/>
          <w:b/>
          <w:bCs/>
          <w:color w:val="003072"/>
        </w:rPr>
        <w:t xml:space="preserve">edical </w:t>
      </w:r>
      <w:r>
        <w:rPr>
          <w:rFonts w:ascii="Arial" w:hAnsi="Arial" w:cs="Arial"/>
          <w:b/>
          <w:bCs/>
          <w:color w:val="003072"/>
        </w:rPr>
        <w:t>S</w:t>
      </w:r>
      <w:r w:rsidRPr="00CF0754">
        <w:rPr>
          <w:rFonts w:ascii="Arial" w:hAnsi="Arial" w:cs="Arial"/>
          <w:b/>
          <w:bCs/>
          <w:color w:val="003072"/>
        </w:rPr>
        <w:t>cheme delivers strong financial performance and</w:t>
      </w:r>
      <w:r>
        <w:rPr>
          <w:rFonts w:ascii="Arial" w:hAnsi="Arial" w:cs="Arial"/>
          <w:b/>
          <w:bCs/>
          <w:color w:val="003072"/>
        </w:rPr>
        <w:t xml:space="preserve"> m</w:t>
      </w:r>
      <w:r w:rsidRPr="00CF0754">
        <w:rPr>
          <w:rFonts w:ascii="Arial" w:hAnsi="Arial" w:cs="Arial"/>
          <w:b/>
          <w:bCs/>
          <w:color w:val="003072"/>
        </w:rPr>
        <w:t>ember-centric growth in 2024</w:t>
      </w:r>
      <w:r w:rsidR="005E70B4">
        <w:rPr>
          <w:rFonts w:ascii="Arial" w:hAnsi="Arial" w:cs="Arial"/>
          <w:b/>
          <w:bCs/>
          <w:color w:val="003072"/>
        </w:rPr>
        <w:br/>
      </w:r>
    </w:p>
    <w:p w14:paraId="26802A66" w14:textId="26C6E35B" w:rsidR="00CF0754" w:rsidRDefault="00CF0754" w:rsidP="00CF0754">
      <w:pPr>
        <w:tabs>
          <w:tab w:val="left" w:pos="4516"/>
        </w:tabs>
        <w:spacing w:after="0" w:line="240" w:lineRule="auto"/>
        <w:ind w:left="142"/>
        <w:rPr>
          <w:rFonts w:ascii="Arial" w:hAnsi="Arial" w:cs="Arial"/>
          <w:b/>
          <w:bCs/>
          <w:sz w:val="21"/>
          <w:szCs w:val="21"/>
        </w:rPr>
      </w:pPr>
      <w:r w:rsidRPr="00CF0754">
        <w:rPr>
          <w:rFonts w:ascii="Arial" w:hAnsi="Arial" w:cs="Arial"/>
          <w:b/>
          <w:bCs/>
          <w:sz w:val="21"/>
          <w:szCs w:val="21"/>
        </w:rPr>
        <w:t>RANDBURG, 30 JUNE 2025 - Medshield Medical Scheme is proud to announce its audited Annual Financial Statements for the year ended 31 December 2024, highlighting a year of financial resilience, operational excellence, and unwavering commitment to member satisfaction. ​The Scheme continues demonstrating its leadership in the healthcare industry, ensuring sustainable growth and delivering value to its members. The Annual Financial Results were presented at the Scheme's Annual General Meeting held in Randburg today.</w:t>
      </w:r>
      <w:r>
        <w:rPr>
          <w:rFonts w:ascii="Arial" w:hAnsi="Arial" w:cs="Arial"/>
          <w:b/>
          <w:bCs/>
          <w:sz w:val="21"/>
          <w:szCs w:val="21"/>
        </w:rPr>
        <w:t xml:space="preserve"> </w:t>
      </w:r>
    </w:p>
    <w:p w14:paraId="63A2F50F" w14:textId="77777777" w:rsidR="00CF0754" w:rsidRDefault="00CF0754" w:rsidP="00CF0754">
      <w:pPr>
        <w:tabs>
          <w:tab w:val="left" w:pos="4516"/>
        </w:tabs>
        <w:spacing w:after="0" w:line="240" w:lineRule="auto"/>
        <w:ind w:left="142"/>
        <w:rPr>
          <w:rFonts w:ascii="Arial" w:hAnsi="Arial" w:cs="Arial"/>
          <w:b/>
          <w:bCs/>
          <w:sz w:val="21"/>
          <w:szCs w:val="21"/>
        </w:rPr>
      </w:pPr>
    </w:p>
    <w:p w14:paraId="7992EB4E" w14:textId="4ED140AA" w:rsidR="00D21093" w:rsidRDefault="00CF0754" w:rsidP="00CF0754">
      <w:pPr>
        <w:tabs>
          <w:tab w:val="left" w:pos="4516"/>
        </w:tabs>
        <w:spacing w:after="0" w:line="240" w:lineRule="auto"/>
        <w:ind w:left="142"/>
        <w:rPr>
          <w:rFonts w:ascii="Arial" w:hAnsi="Arial" w:cs="Arial"/>
          <w:b/>
          <w:bCs/>
          <w:sz w:val="21"/>
          <w:szCs w:val="21"/>
        </w:rPr>
      </w:pPr>
      <w:r w:rsidRPr="00CF0754">
        <w:rPr>
          <w:rFonts w:ascii="Arial" w:hAnsi="Arial" w:cs="Arial"/>
          <w:b/>
          <w:bCs/>
          <w:sz w:val="21"/>
          <w:szCs w:val="21"/>
        </w:rPr>
        <w:t>Financial highlights ​</w:t>
      </w:r>
    </w:p>
    <w:p w14:paraId="61DD1813" w14:textId="77777777" w:rsidR="00CF0754" w:rsidRPr="005E70B4" w:rsidRDefault="00CF0754" w:rsidP="00CF0754">
      <w:pPr>
        <w:tabs>
          <w:tab w:val="left" w:pos="4516"/>
        </w:tabs>
        <w:spacing w:after="0" w:line="240" w:lineRule="auto"/>
        <w:ind w:left="142"/>
        <w:rPr>
          <w:rFonts w:ascii="Arial" w:hAnsi="Arial" w:cs="Arial"/>
          <w:b/>
          <w:bCs/>
          <w:sz w:val="21"/>
          <w:szCs w:val="21"/>
        </w:rPr>
      </w:pPr>
    </w:p>
    <w:p w14:paraId="0442C876" w14:textId="77777777" w:rsidR="00CF0754" w:rsidRPr="00CF0754" w:rsidRDefault="00CF0754" w:rsidP="00CF0754">
      <w:pPr>
        <w:tabs>
          <w:tab w:val="left" w:pos="4516"/>
        </w:tabs>
        <w:spacing w:line="240" w:lineRule="auto"/>
        <w:ind w:left="142"/>
        <w:rPr>
          <w:rFonts w:ascii="Arial" w:hAnsi="Arial" w:cs="Arial"/>
          <w:sz w:val="21"/>
          <w:szCs w:val="21"/>
        </w:rPr>
      </w:pPr>
      <w:r w:rsidRPr="00CF0754">
        <w:rPr>
          <w:rFonts w:ascii="Arial" w:hAnsi="Arial" w:cs="Arial"/>
          <w:sz w:val="21"/>
          <w:szCs w:val="21"/>
        </w:rPr>
        <w:t xml:space="preserve">Medshield's financial performance in 2024 reflects its robust management practices and dedication to maintaining economic stability. The Scheme's total assets increased to R3.03 billion, up from R2.96 billion in 2023, showcasing its ability to grow and safeguard member funds. </w:t>
      </w:r>
    </w:p>
    <w:p w14:paraId="11110A7F" w14:textId="77777777" w:rsidR="00CF0754" w:rsidRPr="00CF0754" w:rsidRDefault="00CF0754" w:rsidP="00CF0754">
      <w:pPr>
        <w:tabs>
          <w:tab w:val="left" w:pos="4516"/>
        </w:tabs>
        <w:spacing w:line="240" w:lineRule="auto"/>
        <w:ind w:left="142"/>
        <w:rPr>
          <w:rFonts w:ascii="Arial" w:hAnsi="Arial" w:cs="Arial"/>
          <w:sz w:val="21"/>
          <w:szCs w:val="21"/>
        </w:rPr>
      </w:pPr>
      <w:r w:rsidRPr="00CF0754">
        <w:rPr>
          <w:rFonts w:ascii="Arial" w:hAnsi="Arial" w:cs="Arial"/>
          <w:sz w:val="21"/>
          <w:szCs w:val="21"/>
        </w:rPr>
        <w:t xml:space="preserve">The Scheme’s insurance revenue increased to R3.90 billion (R3.69 billion:2023), driven by effective member engagement and a suite of market attractive benefit options. ​A pertinent highlight is that Medshield maintained an accumulated funds solvency ratio of 61.4%, well above the statutory requirement of 25%. It demonstrates the Scheme's ability to meet its obligations and ensure long-term stability and sustainability for its members. </w:t>
      </w:r>
    </w:p>
    <w:p w14:paraId="55CC6362" w14:textId="77777777" w:rsidR="00CF0754" w:rsidRPr="00CF0754" w:rsidRDefault="00CF0754" w:rsidP="00CF0754">
      <w:pPr>
        <w:tabs>
          <w:tab w:val="left" w:pos="4516"/>
        </w:tabs>
        <w:spacing w:line="240" w:lineRule="auto"/>
        <w:ind w:left="142"/>
        <w:rPr>
          <w:rFonts w:ascii="Arial" w:hAnsi="Arial" w:cs="Arial"/>
          <w:sz w:val="21"/>
          <w:szCs w:val="21"/>
        </w:rPr>
      </w:pPr>
      <w:r w:rsidRPr="00CF0754">
        <w:rPr>
          <w:rFonts w:ascii="Arial" w:hAnsi="Arial" w:cs="Arial"/>
          <w:sz w:val="21"/>
          <w:szCs w:val="21"/>
        </w:rPr>
        <w:t>Medshield achieved a 10% return on its investments, reflecting prudent financial management and a diversified portfolio strategy. Investments are spread across bonds, equities, and cash instruments, ensuring stability and growth.</w:t>
      </w:r>
    </w:p>
    <w:p w14:paraId="1D0D77C0" w14:textId="621C2E66" w:rsidR="00CF0754" w:rsidRPr="00CF0754" w:rsidRDefault="00CF0754" w:rsidP="00CF0754">
      <w:pPr>
        <w:tabs>
          <w:tab w:val="left" w:pos="4516"/>
        </w:tabs>
        <w:spacing w:line="240" w:lineRule="auto"/>
        <w:ind w:left="142"/>
        <w:rPr>
          <w:rFonts w:ascii="Arial" w:hAnsi="Arial" w:cs="Arial"/>
          <w:sz w:val="21"/>
          <w:szCs w:val="21"/>
        </w:rPr>
      </w:pPr>
      <w:r w:rsidRPr="00CF0754">
        <w:rPr>
          <w:rFonts w:ascii="Arial" w:hAnsi="Arial" w:cs="Arial"/>
          <w:sz w:val="21"/>
          <w:szCs w:val="21"/>
        </w:rPr>
        <w:t>For the 2024 year</w:t>
      </w:r>
      <w:r w:rsidR="009D40DC">
        <w:rPr>
          <w:rFonts w:ascii="Arial" w:hAnsi="Arial" w:cs="Arial"/>
          <w:sz w:val="21"/>
          <w:szCs w:val="21"/>
        </w:rPr>
        <w:t>,</w:t>
      </w:r>
      <w:r w:rsidRPr="00CF0754">
        <w:rPr>
          <w:rFonts w:ascii="Arial" w:hAnsi="Arial" w:cs="Arial"/>
          <w:sz w:val="21"/>
          <w:szCs w:val="21"/>
        </w:rPr>
        <w:t xml:space="preserve"> the Scheme reported a profit of R9.8 million before amounts attributable to future members.</w:t>
      </w:r>
    </w:p>
    <w:p w14:paraId="5FFED8D5" w14:textId="77777777" w:rsidR="00CF0754" w:rsidRDefault="00CF0754" w:rsidP="00CF0754">
      <w:pPr>
        <w:tabs>
          <w:tab w:val="left" w:pos="4516"/>
        </w:tabs>
        <w:spacing w:line="240" w:lineRule="auto"/>
        <w:ind w:left="142"/>
        <w:rPr>
          <w:rFonts w:ascii="Arial" w:hAnsi="Arial" w:cs="Arial"/>
          <w:b/>
          <w:bCs/>
          <w:sz w:val="21"/>
          <w:szCs w:val="21"/>
        </w:rPr>
      </w:pPr>
      <w:r w:rsidRPr="00CF0754">
        <w:rPr>
          <w:rFonts w:ascii="Arial" w:hAnsi="Arial" w:cs="Arial"/>
          <w:sz w:val="21"/>
          <w:szCs w:val="21"/>
        </w:rPr>
        <w:t>Kevin Aron, Medshield’s Principal Officer, confirmed the Scheme’s commitment to its members: "We understand medical aid members want clear, simple, fast access to their benefits. They want to feel supported when they are unwell and before problems start. At Medshield, the interest of our members always remains our focus."</w:t>
      </w:r>
    </w:p>
    <w:p w14:paraId="1E57AE4A" w14:textId="265D2FC8" w:rsidR="00CF0754" w:rsidRPr="00CF0754" w:rsidRDefault="00CF0754" w:rsidP="00CF0754">
      <w:pPr>
        <w:tabs>
          <w:tab w:val="left" w:pos="4516"/>
        </w:tabs>
        <w:spacing w:line="240" w:lineRule="auto"/>
        <w:ind w:left="142"/>
        <w:rPr>
          <w:rFonts w:ascii="Arial" w:hAnsi="Arial" w:cs="Arial"/>
          <w:sz w:val="21"/>
          <w:szCs w:val="21"/>
        </w:rPr>
      </w:pPr>
      <w:r w:rsidRPr="00CF0754">
        <w:rPr>
          <w:rFonts w:ascii="Arial" w:hAnsi="Arial" w:cs="Arial"/>
          <w:b/>
          <w:bCs/>
          <w:sz w:val="21"/>
          <w:szCs w:val="21"/>
        </w:rPr>
        <w:t>Operational excellence and commitment to members</w:t>
      </w:r>
    </w:p>
    <w:p w14:paraId="24C60B26" w14:textId="77777777" w:rsidR="00CF0754" w:rsidRPr="00CF0754" w:rsidRDefault="00CF0754" w:rsidP="00CF0754">
      <w:pPr>
        <w:tabs>
          <w:tab w:val="left" w:pos="4516"/>
        </w:tabs>
        <w:spacing w:line="240" w:lineRule="auto"/>
        <w:ind w:left="142"/>
        <w:rPr>
          <w:rFonts w:ascii="Arial" w:hAnsi="Arial" w:cs="Arial"/>
          <w:sz w:val="21"/>
          <w:szCs w:val="21"/>
        </w:rPr>
      </w:pPr>
      <w:r w:rsidRPr="00CF0754">
        <w:rPr>
          <w:rFonts w:ascii="Arial" w:hAnsi="Arial" w:cs="Arial"/>
          <w:sz w:val="21"/>
          <w:szCs w:val="21"/>
        </w:rPr>
        <w:t xml:space="preserve">Medshield's operational performance in 2024 reflects its commitment to delivering quality healthcare cover and value-added services while meeting the needs of its members. In a stagnant industry, Medshield experienced a 2.57% membership growth, and by year-end, the Scheme served 71,457 principal members and 138,798 beneficiaries across eleven benefit options, reaffirming its position as a trusted healthcare partner. </w:t>
      </w:r>
    </w:p>
    <w:p w14:paraId="5CA68878" w14:textId="0A131577" w:rsidR="00CF0754" w:rsidRPr="00CF0754" w:rsidRDefault="00CF0754" w:rsidP="00CF0754">
      <w:pPr>
        <w:tabs>
          <w:tab w:val="left" w:pos="4516"/>
        </w:tabs>
        <w:spacing w:line="240" w:lineRule="auto"/>
        <w:ind w:left="142"/>
        <w:rPr>
          <w:rFonts w:ascii="Arial" w:hAnsi="Arial" w:cs="Arial"/>
          <w:sz w:val="21"/>
          <w:szCs w:val="21"/>
        </w:rPr>
      </w:pPr>
      <w:r w:rsidRPr="00CF0754">
        <w:rPr>
          <w:rFonts w:ascii="Arial" w:hAnsi="Arial" w:cs="Arial"/>
          <w:sz w:val="21"/>
          <w:szCs w:val="21"/>
        </w:rPr>
        <w:t xml:space="preserve">Medshield maintained its focus on affordability and value despite challenges, with market related adjustments to contributions and improvements to benefits. Medshield is known for astute claims management with the interest of the member at the centre of the business. </w:t>
      </w:r>
    </w:p>
    <w:p w14:paraId="7BCE515C" w14:textId="77777777" w:rsidR="00CF0754" w:rsidRPr="00CF0754" w:rsidRDefault="00CF0754" w:rsidP="00CF0754">
      <w:pPr>
        <w:tabs>
          <w:tab w:val="left" w:pos="4516"/>
        </w:tabs>
        <w:spacing w:line="240" w:lineRule="auto"/>
        <w:ind w:left="142"/>
        <w:rPr>
          <w:rFonts w:ascii="Arial" w:hAnsi="Arial" w:cs="Arial"/>
          <w:sz w:val="21"/>
          <w:szCs w:val="21"/>
        </w:rPr>
      </w:pPr>
      <w:r w:rsidRPr="00CF0754">
        <w:rPr>
          <w:rFonts w:ascii="Arial" w:hAnsi="Arial" w:cs="Arial"/>
          <w:sz w:val="21"/>
          <w:szCs w:val="21"/>
        </w:rPr>
        <w:lastRenderedPageBreak/>
        <w:t xml:space="preserve">"Medshield is committed to broader access to quality healthcare and the efficiency gained through its discounted options. </w:t>
      </w:r>
      <w:proofErr w:type="spellStart"/>
      <w:r w:rsidRPr="00CF0754">
        <w:rPr>
          <w:rFonts w:ascii="Arial" w:hAnsi="Arial" w:cs="Arial"/>
          <w:sz w:val="21"/>
          <w:szCs w:val="21"/>
        </w:rPr>
        <w:t>MediPlus</w:t>
      </w:r>
      <w:proofErr w:type="spellEnd"/>
      <w:r w:rsidRPr="00CF0754">
        <w:rPr>
          <w:rFonts w:ascii="Arial" w:hAnsi="Arial" w:cs="Arial"/>
          <w:sz w:val="21"/>
          <w:szCs w:val="21"/>
        </w:rPr>
        <w:t xml:space="preserve"> Compact and </w:t>
      </w:r>
      <w:proofErr w:type="spellStart"/>
      <w:r w:rsidRPr="00CF0754">
        <w:rPr>
          <w:rFonts w:ascii="Arial" w:hAnsi="Arial" w:cs="Arial"/>
          <w:sz w:val="21"/>
          <w:szCs w:val="21"/>
        </w:rPr>
        <w:t>MediValue</w:t>
      </w:r>
      <w:proofErr w:type="spellEnd"/>
      <w:r w:rsidRPr="00CF0754">
        <w:rPr>
          <w:rFonts w:ascii="Arial" w:hAnsi="Arial" w:cs="Arial"/>
          <w:sz w:val="21"/>
          <w:szCs w:val="21"/>
        </w:rPr>
        <w:t xml:space="preserve"> Compact continued offering cost-effective solutions, enabling members to access affordable healthcare without compromising quality," adds Aron. ​</w:t>
      </w:r>
    </w:p>
    <w:p w14:paraId="35143A99" w14:textId="77777777" w:rsidR="00CF0754" w:rsidRPr="00CF0754" w:rsidRDefault="00CF0754" w:rsidP="00CF0754">
      <w:pPr>
        <w:tabs>
          <w:tab w:val="left" w:pos="4516"/>
        </w:tabs>
        <w:spacing w:line="240" w:lineRule="auto"/>
        <w:ind w:left="142"/>
        <w:rPr>
          <w:rFonts w:ascii="Arial" w:hAnsi="Arial" w:cs="Arial"/>
          <w:b/>
          <w:bCs/>
          <w:sz w:val="21"/>
          <w:szCs w:val="21"/>
        </w:rPr>
      </w:pPr>
      <w:r w:rsidRPr="00CF0754">
        <w:rPr>
          <w:rFonts w:ascii="Arial" w:hAnsi="Arial" w:cs="Arial"/>
          <w:b/>
          <w:bCs/>
          <w:sz w:val="21"/>
          <w:szCs w:val="21"/>
        </w:rPr>
        <w:t>Governance, compliance and corporate citizenship</w:t>
      </w:r>
    </w:p>
    <w:p w14:paraId="6418C2F1" w14:textId="77777777" w:rsidR="00CF0754" w:rsidRPr="00CF0754" w:rsidRDefault="00CF0754" w:rsidP="00CF0754">
      <w:pPr>
        <w:tabs>
          <w:tab w:val="left" w:pos="4516"/>
        </w:tabs>
        <w:spacing w:line="240" w:lineRule="auto"/>
        <w:ind w:left="142"/>
        <w:rPr>
          <w:rFonts w:ascii="Arial" w:hAnsi="Arial" w:cs="Arial"/>
          <w:sz w:val="21"/>
          <w:szCs w:val="21"/>
        </w:rPr>
      </w:pPr>
      <w:r w:rsidRPr="00CF0754">
        <w:rPr>
          <w:rFonts w:ascii="Arial" w:hAnsi="Arial" w:cs="Arial"/>
          <w:sz w:val="21"/>
          <w:szCs w:val="21"/>
        </w:rPr>
        <w:t>The Medshield Board of Trustees remains committed to upholding the highest governance standards and complying with the Medical Schemes Act, and the Scheme remains committed to adhering to all applicable regulatory requirements.​</w:t>
      </w:r>
    </w:p>
    <w:p w14:paraId="24FB7CB5" w14:textId="77777777" w:rsidR="00CF0754" w:rsidRPr="00CF0754" w:rsidRDefault="00CF0754" w:rsidP="00CF0754">
      <w:pPr>
        <w:tabs>
          <w:tab w:val="left" w:pos="4516"/>
        </w:tabs>
        <w:spacing w:line="240" w:lineRule="auto"/>
        <w:ind w:left="142"/>
        <w:rPr>
          <w:rFonts w:ascii="Arial" w:hAnsi="Arial" w:cs="Arial"/>
          <w:sz w:val="21"/>
          <w:szCs w:val="21"/>
        </w:rPr>
      </w:pPr>
      <w:r w:rsidRPr="00CF0754">
        <w:rPr>
          <w:rFonts w:ascii="Arial" w:hAnsi="Arial" w:cs="Arial"/>
          <w:sz w:val="21"/>
          <w:szCs w:val="21"/>
        </w:rPr>
        <w:t>"Medshield has made significant progress in implementing its ESG (environmental, social and governance) framework, aligning with the strategic business goal of being a good corporate citizen and contributing to the overall benefit of all South Africans," says Aron.</w:t>
      </w:r>
    </w:p>
    <w:p w14:paraId="5EEBE778" w14:textId="77777777" w:rsidR="00CF0754" w:rsidRPr="00CF0754" w:rsidRDefault="00CF0754" w:rsidP="00CF0754">
      <w:pPr>
        <w:tabs>
          <w:tab w:val="left" w:pos="4516"/>
        </w:tabs>
        <w:spacing w:line="240" w:lineRule="auto"/>
        <w:ind w:left="142"/>
        <w:rPr>
          <w:rFonts w:ascii="Arial" w:hAnsi="Arial" w:cs="Arial"/>
          <w:b/>
          <w:bCs/>
          <w:sz w:val="21"/>
          <w:szCs w:val="21"/>
        </w:rPr>
      </w:pPr>
      <w:r w:rsidRPr="00CF0754">
        <w:rPr>
          <w:rFonts w:ascii="Arial" w:hAnsi="Arial" w:cs="Arial"/>
          <w:b/>
          <w:bCs/>
          <w:sz w:val="21"/>
          <w:szCs w:val="21"/>
        </w:rPr>
        <w:t>Commitment to member-centric growth</w:t>
      </w:r>
    </w:p>
    <w:p w14:paraId="1B1BDDE2" w14:textId="77777777" w:rsidR="00CF0754" w:rsidRPr="00CF0754" w:rsidRDefault="00CF0754" w:rsidP="00CF0754">
      <w:pPr>
        <w:tabs>
          <w:tab w:val="left" w:pos="4516"/>
        </w:tabs>
        <w:spacing w:line="240" w:lineRule="auto"/>
        <w:ind w:left="142"/>
        <w:rPr>
          <w:rFonts w:ascii="Arial" w:hAnsi="Arial" w:cs="Arial"/>
          <w:sz w:val="21"/>
          <w:szCs w:val="21"/>
        </w:rPr>
      </w:pPr>
      <w:r w:rsidRPr="00CF0754">
        <w:rPr>
          <w:rFonts w:ascii="Arial" w:hAnsi="Arial" w:cs="Arial"/>
          <w:sz w:val="21"/>
          <w:szCs w:val="21"/>
        </w:rPr>
        <w:t>"The Scheme has introduced measures to improve member experience, including streamlined claims processing and enhanced benefit designs. These initiatives reflect Medshield's dedication to providing value-driven healthcare solutions," explains Aron.</w:t>
      </w:r>
    </w:p>
    <w:p w14:paraId="171BE12C" w14:textId="77777777" w:rsidR="00CF0754" w:rsidRPr="00CF0754" w:rsidRDefault="00CF0754" w:rsidP="00CF0754">
      <w:pPr>
        <w:tabs>
          <w:tab w:val="left" w:pos="4516"/>
        </w:tabs>
        <w:spacing w:line="240" w:lineRule="auto"/>
        <w:ind w:left="142"/>
        <w:rPr>
          <w:rFonts w:ascii="Arial" w:hAnsi="Arial" w:cs="Arial"/>
          <w:sz w:val="21"/>
          <w:szCs w:val="21"/>
        </w:rPr>
      </w:pPr>
      <w:r w:rsidRPr="00CF0754">
        <w:rPr>
          <w:rFonts w:ascii="Arial" w:hAnsi="Arial" w:cs="Arial"/>
          <w:sz w:val="21"/>
          <w:szCs w:val="21"/>
        </w:rPr>
        <w:t>Medshield's leadership remains focused on delivering excellent value to its members while navigating the evolving and often complex healthcare landscape. Ensuring equitable access and affordability remains a significant challenge in the complex healthcare landscape. “We also must ensure that members get the proper care and treatment at the best possible cost for the best health outcome. The signing of the National Health Insurance (NHI) Bill into law in May 2024 is not expected to impact the Scheme in the short to medium term, allowing Medshield to continue providing exceptional healthcare cover and related services,” adds Aron. ​</w:t>
      </w:r>
    </w:p>
    <w:p w14:paraId="239A260F" w14:textId="77777777" w:rsidR="00CF0754" w:rsidRPr="00CF0754" w:rsidRDefault="00CF0754" w:rsidP="00CF0754">
      <w:pPr>
        <w:tabs>
          <w:tab w:val="left" w:pos="4516"/>
        </w:tabs>
        <w:spacing w:line="240" w:lineRule="auto"/>
        <w:ind w:left="142"/>
        <w:rPr>
          <w:rFonts w:ascii="Arial" w:hAnsi="Arial" w:cs="Arial"/>
          <w:b/>
          <w:bCs/>
          <w:sz w:val="21"/>
          <w:szCs w:val="21"/>
        </w:rPr>
      </w:pPr>
      <w:r w:rsidRPr="00CF0754">
        <w:rPr>
          <w:rFonts w:ascii="Arial" w:hAnsi="Arial" w:cs="Arial"/>
          <w:b/>
          <w:bCs/>
          <w:sz w:val="21"/>
          <w:szCs w:val="21"/>
        </w:rPr>
        <w:t>Looking ahead</w:t>
      </w:r>
    </w:p>
    <w:p w14:paraId="6BB2D574" w14:textId="77777777" w:rsidR="00CF0754" w:rsidRPr="00CF0754" w:rsidRDefault="00CF0754" w:rsidP="00CF0754">
      <w:pPr>
        <w:tabs>
          <w:tab w:val="left" w:pos="4516"/>
        </w:tabs>
        <w:spacing w:line="240" w:lineRule="auto"/>
        <w:ind w:left="142"/>
        <w:rPr>
          <w:rFonts w:ascii="Arial" w:hAnsi="Arial" w:cs="Arial"/>
          <w:sz w:val="21"/>
          <w:szCs w:val="21"/>
        </w:rPr>
      </w:pPr>
      <w:r w:rsidRPr="00CF0754">
        <w:rPr>
          <w:rFonts w:ascii="Arial" w:hAnsi="Arial" w:cs="Arial"/>
          <w:sz w:val="21"/>
          <w:szCs w:val="21"/>
        </w:rPr>
        <w:t>The Scheme is well-positioned to build on its successes and address emerging challenges. The Medshield leadership identified key priorities to build on the Scheme's success to date and will continue to enhance the member experience through investment in technology and systems to streamline claims processing and service delivery.</w:t>
      </w:r>
    </w:p>
    <w:p w14:paraId="46B3B256" w14:textId="77777777" w:rsidR="00CF0754" w:rsidRPr="00CF0754" w:rsidRDefault="00CF0754" w:rsidP="00CF0754">
      <w:pPr>
        <w:tabs>
          <w:tab w:val="left" w:pos="4516"/>
        </w:tabs>
        <w:spacing w:line="240" w:lineRule="auto"/>
        <w:ind w:left="142"/>
        <w:rPr>
          <w:rFonts w:ascii="Arial" w:hAnsi="Arial" w:cs="Arial"/>
          <w:sz w:val="21"/>
          <w:szCs w:val="21"/>
        </w:rPr>
      </w:pPr>
      <w:r w:rsidRPr="00CF0754">
        <w:rPr>
          <w:rFonts w:ascii="Arial" w:hAnsi="Arial" w:cs="Arial"/>
          <w:sz w:val="21"/>
          <w:szCs w:val="21"/>
        </w:rPr>
        <w:t>"Members want more than just cover. They want easy access to support, whether online or in person, which helps them stay healthier longer. Medshield adapts to these changing needs by using innovative technology, enhancing day-to-day processes, and proactively addressing health issues before they escalate. It's about making healthcare work better for real people in real life," states Aron.</w:t>
      </w:r>
    </w:p>
    <w:p w14:paraId="76CD55FF" w14:textId="77777777" w:rsidR="00CF0754" w:rsidRPr="00CF0754" w:rsidRDefault="00CF0754" w:rsidP="00CF0754">
      <w:pPr>
        <w:tabs>
          <w:tab w:val="left" w:pos="4516"/>
        </w:tabs>
        <w:spacing w:line="240" w:lineRule="auto"/>
        <w:ind w:left="142"/>
        <w:rPr>
          <w:rFonts w:ascii="Arial" w:hAnsi="Arial" w:cs="Arial"/>
          <w:sz w:val="21"/>
          <w:szCs w:val="21"/>
        </w:rPr>
      </w:pPr>
      <w:r w:rsidRPr="00CF0754">
        <w:rPr>
          <w:rFonts w:ascii="Arial" w:hAnsi="Arial" w:cs="Arial"/>
          <w:sz w:val="21"/>
          <w:szCs w:val="21"/>
        </w:rPr>
        <w:t>"Financial stability and future sustainability are amongst Medshield's key priorities. The Scheme will maintain and enhance prudent financial management practices to ensure long-term sustainability. Medshield Medical Scheme thanks its members, partners, and stakeholders for their continued trust and support. Together, we will continue to build a healthier and more sustainable future," concluded Aron. ​</w:t>
      </w:r>
    </w:p>
    <w:p w14:paraId="50877156" w14:textId="77777777" w:rsidR="00D21093" w:rsidRPr="00D21093" w:rsidRDefault="00D21093" w:rsidP="00D21093">
      <w:pPr>
        <w:tabs>
          <w:tab w:val="left" w:pos="4516"/>
        </w:tabs>
        <w:spacing w:line="240" w:lineRule="auto"/>
        <w:ind w:left="142"/>
        <w:rPr>
          <w:rFonts w:ascii="Arial" w:hAnsi="Arial" w:cs="Arial"/>
          <w:b/>
          <w:bCs/>
          <w:sz w:val="21"/>
          <w:szCs w:val="21"/>
        </w:rPr>
      </w:pPr>
    </w:p>
    <w:p w14:paraId="69777DE8" w14:textId="0263FA56" w:rsidR="000801D9" w:rsidRPr="00D21093" w:rsidRDefault="000801D9" w:rsidP="00D21093">
      <w:pPr>
        <w:tabs>
          <w:tab w:val="left" w:pos="4516"/>
        </w:tabs>
        <w:spacing w:line="240" w:lineRule="auto"/>
        <w:ind w:left="142"/>
        <w:rPr>
          <w:rFonts w:ascii="Arial" w:hAnsi="Arial" w:cs="Arial"/>
          <w:i/>
          <w:iCs/>
          <w:sz w:val="21"/>
          <w:szCs w:val="21"/>
        </w:rPr>
      </w:pPr>
      <w:r w:rsidRPr="00D21093">
        <w:rPr>
          <w:rFonts w:ascii="Arial" w:hAnsi="Arial" w:cs="Arial"/>
          <w:b/>
          <w:bCs/>
          <w:sz w:val="21"/>
          <w:szCs w:val="21"/>
        </w:rPr>
        <w:t>FIN</w:t>
      </w:r>
    </w:p>
    <w:p w14:paraId="282620D3" w14:textId="3FF75168" w:rsidR="00BE33C2" w:rsidRDefault="000801D9" w:rsidP="00D21093">
      <w:pPr>
        <w:tabs>
          <w:tab w:val="left" w:pos="4516"/>
        </w:tabs>
        <w:spacing w:line="240" w:lineRule="auto"/>
        <w:ind w:left="142"/>
        <w:rPr>
          <w:rFonts w:ascii="Arial" w:hAnsi="Arial" w:cs="Arial"/>
          <w:b/>
          <w:bCs/>
        </w:rPr>
      </w:pPr>
      <w:r w:rsidRPr="00D21093">
        <w:rPr>
          <w:rFonts w:ascii="Arial" w:hAnsi="Arial" w:cs="Arial"/>
          <w:i/>
          <w:iCs/>
          <w:sz w:val="21"/>
          <w:szCs w:val="21"/>
        </w:rPr>
        <w:t>&gt;</w:t>
      </w:r>
      <w:r w:rsidR="00CF0754">
        <w:rPr>
          <w:rFonts w:ascii="Arial" w:hAnsi="Arial" w:cs="Arial"/>
          <w:i/>
          <w:iCs/>
          <w:sz w:val="21"/>
          <w:szCs w:val="21"/>
        </w:rPr>
        <w:t>7</w:t>
      </w:r>
      <w:r w:rsidR="006942C9">
        <w:rPr>
          <w:rFonts w:ascii="Arial" w:hAnsi="Arial" w:cs="Arial"/>
          <w:i/>
          <w:iCs/>
          <w:sz w:val="21"/>
          <w:szCs w:val="21"/>
        </w:rPr>
        <w:t>77</w:t>
      </w:r>
      <w:r w:rsidRPr="00D21093">
        <w:rPr>
          <w:rFonts w:ascii="Arial" w:hAnsi="Arial" w:cs="Arial"/>
          <w:i/>
          <w:iCs/>
          <w:sz w:val="21"/>
          <w:szCs w:val="21"/>
        </w:rPr>
        <w:t xml:space="preserve"> words&lt;</w:t>
      </w:r>
      <w:r w:rsidR="00A752C5" w:rsidRPr="000801D9">
        <w:rPr>
          <w:rFonts w:ascii="Arial" w:hAnsi="Arial" w:cs="Arial"/>
          <w:b/>
          <w:bCs/>
        </w:rPr>
        <w:tab/>
      </w:r>
    </w:p>
    <w:p w14:paraId="309C9DDC" w14:textId="77777777" w:rsidR="00D21093" w:rsidRDefault="00D21093" w:rsidP="00D21093">
      <w:pPr>
        <w:pBdr>
          <w:bottom w:val="single" w:sz="4" w:space="1" w:color="auto"/>
        </w:pBdr>
        <w:tabs>
          <w:tab w:val="left" w:pos="4516"/>
        </w:tabs>
        <w:spacing w:line="240" w:lineRule="auto"/>
        <w:ind w:left="142"/>
        <w:rPr>
          <w:rFonts w:ascii="Arial" w:hAnsi="Arial" w:cs="Arial"/>
        </w:rPr>
      </w:pPr>
    </w:p>
    <w:p w14:paraId="6409EAEB" w14:textId="43E6F8F0" w:rsidR="00D21093" w:rsidRPr="00D21093" w:rsidRDefault="00D21093" w:rsidP="00D21093">
      <w:pPr>
        <w:ind w:left="142"/>
        <w:rPr>
          <w:rFonts w:ascii="Arial" w:hAnsi="Arial" w:cs="Arial"/>
          <w:b/>
          <w:bCs/>
          <w:color w:val="003172"/>
          <w:sz w:val="21"/>
          <w:szCs w:val="21"/>
          <w:lang w:val="en-GB"/>
        </w:rPr>
      </w:pPr>
      <w:r w:rsidRPr="00D21093">
        <w:rPr>
          <w:rFonts w:ascii="Arial" w:hAnsi="Arial" w:cs="Arial"/>
          <w:b/>
          <w:bCs/>
          <w:color w:val="003172"/>
          <w:sz w:val="21"/>
          <w:szCs w:val="21"/>
          <w:lang w:val="en-GB"/>
        </w:rPr>
        <w:t>EDITORS NOTES</w:t>
      </w:r>
    </w:p>
    <w:p w14:paraId="140B943A" w14:textId="0EE8FAB7" w:rsidR="00D21093" w:rsidRPr="00D21093" w:rsidRDefault="00D21093" w:rsidP="00D21093">
      <w:pPr>
        <w:ind w:left="142"/>
        <w:rPr>
          <w:rFonts w:ascii="Arial" w:hAnsi="Arial" w:cs="Arial"/>
          <w:b/>
          <w:bCs/>
          <w:sz w:val="21"/>
          <w:szCs w:val="21"/>
          <w:lang w:val="en-GB"/>
        </w:rPr>
      </w:pPr>
      <w:r w:rsidRPr="00D21093">
        <w:rPr>
          <w:rFonts w:ascii="Arial" w:hAnsi="Arial" w:cs="Arial"/>
          <w:b/>
          <w:bCs/>
          <w:sz w:val="21"/>
          <w:szCs w:val="21"/>
          <w:lang w:val="en-GB"/>
        </w:rPr>
        <w:t>FURTHER MEDIA INFORMATION AND INTERVIEW REQUESTS</w:t>
      </w:r>
    </w:p>
    <w:p w14:paraId="1B4242A0" w14:textId="77777777" w:rsidR="00D21093" w:rsidRPr="00D21093" w:rsidRDefault="00D21093" w:rsidP="00D21093">
      <w:pPr>
        <w:pStyle w:val="ListParagraph"/>
        <w:numPr>
          <w:ilvl w:val="0"/>
          <w:numId w:val="2"/>
        </w:numPr>
        <w:rPr>
          <w:rFonts w:ascii="Arial" w:hAnsi="Arial" w:cs="Arial"/>
          <w:sz w:val="21"/>
          <w:szCs w:val="21"/>
          <w:lang w:val="en-GB"/>
        </w:rPr>
      </w:pPr>
      <w:r w:rsidRPr="00D21093">
        <w:rPr>
          <w:rFonts w:ascii="Arial" w:hAnsi="Arial" w:cs="Arial"/>
          <w:sz w:val="21"/>
          <w:szCs w:val="21"/>
          <w:lang w:val="en-GB"/>
        </w:rPr>
        <w:t>Stone issues this release on behalf of the Medshield Medical Scheme.</w:t>
      </w:r>
    </w:p>
    <w:p w14:paraId="5802A786" w14:textId="77777777" w:rsidR="00D21093" w:rsidRPr="00D21093" w:rsidRDefault="00D21093" w:rsidP="00D21093">
      <w:pPr>
        <w:pStyle w:val="ListParagraph"/>
        <w:numPr>
          <w:ilvl w:val="0"/>
          <w:numId w:val="2"/>
        </w:numPr>
        <w:rPr>
          <w:rFonts w:ascii="Arial" w:hAnsi="Arial" w:cs="Arial"/>
          <w:sz w:val="21"/>
          <w:szCs w:val="21"/>
          <w:lang w:val="en-GB"/>
        </w:rPr>
      </w:pPr>
      <w:r w:rsidRPr="00D21093">
        <w:rPr>
          <w:rFonts w:ascii="Arial" w:hAnsi="Arial" w:cs="Arial"/>
          <w:sz w:val="21"/>
          <w:szCs w:val="21"/>
          <w:lang w:val="en-GB"/>
        </w:rPr>
        <w:t xml:space="preserve">For media enquiries or interview requests, please contact Willem Eksteen, CEO of Stone or a media liaison member of the Stone team at </w:t>
      </w:r>
      <w:hyperlink r:id="rId7" w:history="1">
        <w:r w:rsidRPr="00D21093">
          <w:rPr>
            <w:rStyle w:val="Hyperlink"/>
            <w:rFonts w:ascii="Arial" w:hAnsi="Arial" w:cs="Arial"/>
            <w:sz w:val="21"/>
            <w:szCs w:val="21"/>
            <w:lang w:val="en-GB"/>
          </w:rPr>
          <w:t>media@stone.consulting</w:t>
        </w:r>
      </w:hyperlink>
      <w:r w:rsidRPr="00D21093">
        <w:rPr>
          <w:rFonts w:ascii="Arial" w:hAnsi="Arial" w:cs="Arial"/>
          <w:sz w:val="21"/>
          <w:szCs w:val="21"/>
          <w:lang w:val="en-GB"/>
        </w:rPr>
        <w:t xml:space="preserve"> / 011 447 0168</w:t>
      </w:r>
    </w:p>
    <w:p w14:paraId="78E1B0BE" w14:textId="77777777" w:rsidR="00D21093" w:rsidRPr="00D21093" w:rsidRDefault="00D21093" w:rsidP="00D21093">
      <w:pPr>
        <w:pStyle w:val="ListParagraph"/>
        <w:numPr>
          <w:ilvl w:val="0"/>
          <w:numId w:val="2"/>
        </w:numPr>
        <w:rPr>
          <w:rFonts w:ascii="Arial" w:hAnsi="Arial" w:cs="Arial"/>
          <w:sz w:val="21"/>
          <w:szCs w:val="21"/>
          <w:lang w:val="en-GB"/>
        </w:rPr>
      </w:pPr>
      <w:r w:rsidRPr="00D21093">
        <w:rPr>
          <w:rFonts w:ascii="Arial" w:hAnsi="Arial" w:cs="Arial"/>
          <w:sz w:val="21"/>
          <w:szCs w:val="21"/>
          <w:lang w:val="en-GB"/>
        </w:rPr>
        <w:t xml:space="preserve">Alternatively, contact </w:t>
      </w:r>
      <w:proofErr w:type="spellStart"/>
      <w:r w:rsidRPr="00D21093">
        <w:rPr>
          <w:rFonts w:ascii="Arial" w:hAnsi="Arial" w:cs="Arial"/>
          <w:sz w:val="21"/>
          <w:szCs w:val="21"/>
          <w:lang w:val="en-GB"/>
        </w:rPr>
        <w:t>Lilané</w:t>
      </w:r>
      <w:proofErr w:type="spellEnd"/>
      <w:r w:rsidRPr="00D21093">
        <w:rPr>
          <w:rFonts w:ascii="Arial" w:hAnsi="Arial" w:cs="Arial"/>
          <w:sz w:val="21"/>
          <w:szCs w:val="21"/>
          <w:lang w:val="en-GB"/>
        </w:rPr>
        <w:t xml:space="preserve"> Swanepoel at Medshield at 010 597 4982 / </w:t>
      </w:r>
      <w:hyperlink r:id="rId8" w:tgtFrame="_blank" w:history="1">
        <w:r w:rsidRPr="00D21093">
          <w:rPr>
            <w:rStyle w:val="Hyperlink"/>
            <w:rFonts w:ascii="Arial" w:hAnsi="Arial" w:cs="Arial"/>
            <w:sz w:val="21"/>
            <w:szCs w:val="21"/>
            <w:lang w:val="en-GB"/>
          </w:rPr>
          <w:t>lilanes@medshield.co.za</w:t>
        </w:r>
      </w:hyperlink>
      <w:r w:rsidRPr="00D21093">
        <w:rPr>
          <w:rFonts w:ascii="Arial" w:hAnsi="Arial" w:cs="Arial"/>
          <w:sz w:val="21"/>
          <w:szCs w:val="21"/>
          <w:lang w:val="en-GB"/>
        </w:rPr>
        <w:t> </w:t>
      </w:r>
    </w:p>
    <w:p w14:paraId="05466CE7" w14:textId="77777777" w:rsidR="00D21093" w:rsidRPr="00D21093" w:rsidRDefault="00D21093" w:rsidP="00D21093">
      <w:pPr>
        <w:ind w:left="142"/>
        <w:rPr>
          <w:rFonts w:ascii="Arial" w:hAnsi="Arial" w:cs="Arial"/>
          <w:b/>
          <w:bCs/>
          <w:sz w:val="21"/>
          <w:szCs w:val="21"/>
          <w:lang w:val="en-GB"/>
        </w:rPr>
      </w:pPr>
    </w:p>
    <w:p w14:paraId="358D420E" w14:textId="05E63098" w:rsidR="00D21093" w:rsidRPr="00D21093" w:rsidRDefault="00D21093" w:rsidP="00D21093">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3C2FC621" w14:textId="6AE2E97E" w:rsidR="00D21093" w:rsidRPr="00D21093" w:rsidRDefault="00D21093" w:rsidP="00D21093">
      <w:pPr>
        <w:ind w:left="142"/>
        <w:rPr>
          <w:rFonts w:ascii="Arial" w:hAnsi="Arial" w:cs="Arial"/>
          <w:b/>
          <w:bCs/>
          <w:sz w:val="21"/>
          <w:szCs w:val="21"/>
          <w:lang w:val="en-GB"/>
        </w:rPr>
      </w:pPr>
      <w:r w:rsidRPr="00D21093">
        <w:rPr>
          <w:rFonts w:ascii="Arial" w:hAnsi="Arial" w:cs="Arial"/>
          <w:sz w:val="21"/>
          <w:szCs w:val="21"/>
          <w:lang w:val="en-GB"/>
        </w:rPr>
        <w:lastRenderedPageBreak/>
        <w:t>Benefits and Contribution amendments are subject to CMS approval.</w:t>
      </w:r>
    </w:p>
    <w:p w14:paraId="2CAC2012" w14:textId="77777777" w:rsidR="00235A23" w:rsidRDefault="00D21093" w:rsidP="00D21093">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9" w:history="1">
        <w:r w:rsidRPr="00D21093">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FD0C61E" w14:textId="6F70DDCE" w:rsidR="00D21093" w:rsidRDefault="00D21093" w:rsidP="00D21093">
      <w:pPr>
        <w:ind w:left="142"/>
        <w:rPr>
          <w:rFonts w:ascii="Arial" w:hAnsi="Arial" w:cs="Arial"/>
          <w:sz w:val="21"/>
          <w:szCs w:val="21"/>
        </w:rPr>
      </w:pPr>
      <w:r w:rsidRPr="00D21093">
        <w:rPr>
          <w:rFonts w:ascii="Arial" w:hAnsi="Arial" w:cs="Arial"/>
          <w:sz w:val="21"/>
          <w:szCs w:val="21"/>
        </w:rPr>
        <w:t>You can review the benefit adjustments</w:t>
      </w:r>
      <w:r w:rsidR="00235A23">
        <w:rPr>
          <w:rFonts w:ascii="Arial" w:hAnsi="Arial" w:cs="Arial"/>
          <w:sz w:val="21"/>
          <w:szCs w:val="21"/>
        </w:rPr>
        <w:t>,</w:t>
      </w:r>
      <w:r w:rsidRPr="00D21093">
        <w:rPr>
          <w:rFonts w:ascii="Arial" w:hAnsi="Arial" w:cs="Arial"/>
          <w:sz w:val="21"/>
          <w:szCs w:val="21"/>
        </w:rPr>
        <w:t xml:space="preserve"> and value adds and download the 202</w:t>
      </w:r>
      <w:r w:rsidR="00C87DD7">
        <w:rPr>
          <w:rFonts w:ascii="Arial" w:hAnsi="Arial" w:cs="Arial"/>
          <w:sz w:val="21"/>
          <w:szCs w:val="21"/>
        </w:rPr>
        <w:t>5</w:t>
      </w:r>
      <w:r w:rsidRPr="00D21093">
        <w:rPr>
          <w:rFonts w:ascii="Arial" w:hAnsi="Arial" w:cs="Arial"/>
          <w:sz w:val="21"/>
          <w:szCs w:val="21"/>
        </w:rPr>
        <w:t xml:space="preserve"> benefit guides</w:t>
      </w:r>
      <w:r w:rsidR="00C87DD7">
        <w:rPr>
          <w:rFonts w:ascii="Arial" w:hAnsi="Arial" w:cs="Arial"/>
          <w:sz w:val="21"/>
          <w:szCs w:val="21"/>
        </w:rPr>
        <w:t xml:space="preserve"> by</w:t>
      </w:r>
      <w:r w:rsidR="00F77382">
        <w:rPr>
          <w:rFonts w:ascii="Arial" w:hAnsi="Arial" w:cs="Arial"/>
          <w:sz w:val="21"/>
          <w:szCs w:val="21"/>
        </w:rPr>
        <w:t xml:space="preserve"> visiting </w:t>
      </w:r>
      <w:hyperlink r:id="rId10" w:history="1">
        <w:r w:rsidR="00F77382" w:rsidRPr="00F77382">
          <w:rPr>
            <w:rStyle w:val="Hyperlink"/>
            <w:rFonts w:ascii="Arial" w:hAnsi="Arial" w:cs="Arial"/>
            <w:sz w:val="21"/>
            <w:szCs w:val="21"/>
          </w:rPr>
          <w:t>https://medshield.co.za/2025-products/2025-benefit-options/</w:t>
        </w:r>
      </w:hyperlink>
      <w:r w:rsidR="00F77382">
        <w:rPr>
          <w:rFonts w:ascii="Arial" w:hAnsi="Arial" w:cs="Arial"/>
          <w:sz w:val="21"/>
          <w:szCs w:val="21"/>
        </w:rPr>
        <w:t xml:space="preserve"> or </w:t>
      </w:r>
      <w:r w:rsidR="00235A23">
        <w:rPr>
          <w:rFonts w:ascii="Arial" w:hAnsi="Arial" w:cs="Arial"/>
          <w:sz w:val="21"/>
          <w:szCs w:val="21"/>
        </w:rPr>
        <w:t xml:space="preserve">by </w:t>
      </w:r>
      <w:r w:rsidR="00C87DD7">
        <w:rPr>
          <w:rFonts w:ascii="Arial" w:hAnsi="Arial" w:cs="Arial"/>
          <w:sz w:val="21"/>
          <w:szCs w:val="21"/>
        </w:rPr>
        <w:t>scanning the relevant QR code:</w:t>
      </w:r>
    </w:p>
    <w:tbl>
      <w:tblPr>
        <w:tblStyle w:val="TableGrid"/>
        <w:tblW w:w="0" w:type="auto"/>
        <w:tblInd w:w="142" w:type="dxa"/>
        <w:tblLook w:val="04A0" w:firstRow="1" w:lastRow="0" w:firstColumn="1" w:lastColumn="0" w:noHBand="0" w:noVBand="1"/>
      </w:tblPr>
      <w:tblGrid>
        <w:gridCol w:w="8217"/>
        <w:gridCol w:w="1842"/>
      </w:tblGrid>
      <w:tr w:rsidR="00F77382" w:rsidRPr="00F77382" w14:paraId="47BF02E3" w14:textId="77777777" w:rsidTr="00F77382">
        <w:tc>
          <w:tcPr>
            <w:tcW w:w="8217" w:type="dxa"/>
            <w:vAlign w:val="center"/>
          </w:tcPr>
          <w:p w14:paraId="70317BF7" w14:textId="55150D60" w:rsidR="00C87DD7" w:rsidRPr="00F77382" w:rsidRDefault="00F77382" w:rsidP="00F77382">
            <w:pPr>
              <w:spacing w:after="120"/>
              <w:rPr>
                <w:rFonts w:ascii="Arial" w:hAnsi="Arial" w:cs="Arial"/>
                <w:b/>
                <w:bCs/>
                <w:color w:val="003072"/>
                <w:sz w:val="20"/>
                <w:szCs w:val="20"/>
                <w:lang w:val="en-GB"/>
              </w:rPr>
            </w:pPr>
            <w:r w:rsidRPr="00F77382">
              <w:rPr>
                <w:rFonts w:ascii="Arial" w:hAnsi="Arial" w:cs="Arial"/>
                <w:b/>
                <w:bCs/>
                <w:color w:val="003072"/>
                <w:sz w:val="20"/>
                <w:szCs w:val="20"/>
                <w:lang w:val="en-GB"/>
              </w:rPr>
              <w:t>Benefit package and d</w:t>
            </w:r>
            <w:r w:rsidR="00C87DD7" w:rsidRPr="00F77382">
              <w:rPr>
                <w:rFonts w:ascii="Arial" w:hAnsi="Arial" w:cs="Arial"/>
                <w:b/>
                <w:bCs/>
                <w:color w:val="003072"/>
                <w:sz w:val="20"/>
                <w:szCs w:val="20"/>
                <w:lang w:val="en-GB"/>
              </w:rPr>
              <w:t>escriptor</w:t>
            </w:r>
          </w:p>
        </w:tc>
        <w:tc>
          <w:tcPr>
            <w:tcW w:w="1842" w:type="dxa"/>
            <w:vAlign w:val="center"/>
          </w:tcPr>
          <w:p w14:paraId="356D9377" w14:textId="0E52B719" w:rsidR="00C87DD7" w:rsidRPr="00F77382" w:rsidRDefault="00C87DD7" w:rsidP="00F77382">
            <w:pPr>
              <w:jc w:val="center"/>
              <w:rPr>
                <w:rFonts w:ascii="Arial" w:hAnsi="Arial" w:cs="Arial"/>
                <w:b/>
                <w:bCs/>
                <w:color w:val="003072"/>
                <w:sz w:val="20"/>
                <w:szCs w:val="20"/>
                <w:lang w:val="en-GB"/>
              </w:rPr>
            </w:pPr>
            <w:r w:rsidRPr="00F77382">
              <w:rPr>
                <w:rFonts w:ascii="Arial" w:hAnsi="Arial" w:cs="Arial"/>
                <w:b/>
                <w:bCs/>
                <w:color w:val="003072"/>
                <w:sz w:val="20"/>
                <w:szCs w:val="20"/>
                <w:lang w:val="en-GB"/>
              </w:rPr>
              <w:t>QR code to view more detail</w:t>
            </w:r>
          </w:p>
        </w:tc>
      </w:tr>
      <w:tr w:rsidR="00C87DD7" w:rsidRPr="00C87DD7" w14:paraId="6F9F32ED" w14:textId="77777777" w:rsidTr="00F77382">
        <w:tc>
          <w:tcPr>
            <w:tcW w:w="8217" w:type="dxa"/>
            <w:vAlign w:val="center"/>
          </w:tcPr>
          <w:p w14:paraId="492C46FF" w14:textId="77777777" w:rsidR="00C87DD7" w:rsidRPr="00C87DD7" w:rsidRDefault="00C87DD7" w:rsidP="00F77382">
            <w:pPr>
              <w:spacing w:after="120"/>
              <w:rPr>
                <w:rFonts w:ascii="Arial" w:hAnsi="Arial" w:cs="Arial"/>
                <w:sz w:val="20"/>
                <w:szCs w:val="20"/>
                <w:lang w:val="en-GB"/>
              </w:rPr>
            </w:pPr>
          </w:p>
        </w:tc>
        <w:tc>
          <w:tcPr>
            <w:tcW w:w="1842" w:type="dxa"/>
            <w:vAlign w:val="center"/>
          </w:tcPr>
          <w:p w14:paraId="42AC860B" w14:textId="77777777" w:rsidR="00C87DD7" w:rsidRPr="00C87DD7" w:rsidRDefault="00C87DD7" w:rsidP="00F77382">
            <w:pPr>
              <w:jc w:val="center"/>
              <w:rPr>
                <w:rFonts w:ascii="Arial" w:hAnsi="Arial" w:cs="Arial"/>
                <w:sz w:val="20"/>
                <w:szCs w:val="20"/>
                <w:lang w:val="en-GB"/>
              </w:rPr>
            </w:pPr>
          </w:p>
        </w:tc>
      </w:tr>
      <w:tr w:rsidR="00C87DD7" w:rsidRPr="00C87DD7" w14:paraId="45330980" w14:textId="77777777" w:rsidTr="00F77382">
        <w:tc>
          <w:tcPr>
            <w:tcW w:w="8217" w:type="dxa"/>
            <w:vAlign w:val="center"/>
          </w:tcPr>
          <w:p w14:paraId="2A04A877" w14:textId="45E2F75B" w:rsidR="00C87DD7" w:rsidRPr="00C87DD7" w:rsidRDefault="00C87DD7" w:rsidP="00F77382">
            <w:pPr>
              <w:spacing w:after="120"/>
              <w:rPr>
                <w:rFonts w:ascii="Arial" w:hAnsi="Arial" w:cs="Arial"/>
                <w:sz w:val="20"/>
                <w:szCs w:val="20"/>
                <w:lang w:val="en-GB"/>
              </w:rPr>
            </w:pPr>
            <w:proofErr w:type="spellStart"/>
            <w:r w:rsidRPr="00C87DD7">
              <w:rPr>
                <w:rFonts w:ascii="Arial" w:hAnsi="Arial" w:cs="Arial"/>
                <w:b/>
                <w:bCs/>
                <w:sz w:val="20"/>
                <w:szCs w:val="20"/>
                <w:lang w:val="en-GB"/>
              </w:rPr>
              <w:t>PremiumPlus</w:t>
            </w:r>
            <w:proofErr w:type="spellEnd"/>
            <w:r w:rsidRPr="00C87DD7">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r w:rsidR="00445477">
              <w:rPr>
                <w:rFonts w:ascii="Arial" w:hAnsi="Arial" w:cs="Arial"/>
                <w:sz w:val="20"/>
                <w:szCs w:val="20"/>
                <w:lang w:val="en-GB"/>
              </w:rPr>
              <w:t xml:space="preserve"> c</w:t>
            </w:r>
          </w:p>
        </w:tc>
        <w:tc>
          <w:tcPr>
            <w:tcW w:w="1842" w:type="dxa"/>
            <w:vAlign w:val="center"/>
          </w:tcPr>
          <w:p w14:paraId="0FBF9E92" w14:textId="3BEBC36A" w:rsidR="00C87DD7" w:rsidRPr="00C87DD7" w:rsidRDefault="00C87DD7"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5EB47B38" wp14:editId="29717A8F">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C87DD7" w:rsidRPr="00C87DD7" w14:paraId="41E63243" w14:textId="77777777" w:rsidTr="00F77382">
        <w:tc>
          <w:tcPr>
            <w:tcW w:w="8217" w:type="dxa"/>
            <w:vAlign w:val="center"/>
          </w:tcPr>
          <w:p w14:paraId="714D6CA5" w14:textId="52979B6C" w:rsidR="00C87DD7" w:rsidRPr="00C87DD7" w:rsidRDefault="00C87DD7" w:rsidP="00F77382">
            <w:pPr>
              <w:spacing w:after="120"/>
              <w:rPr>
                <w:rFonts w:ascii="Arial" w:hAnsi="Arial" w:cs="Arial"/>
                <w:sz w:val="20"/>
                <w:szCs w:val="20"/>
                <w:lang w:val="en-GB"/>
              </w:rPr>
            </w:pPr>
            <w:proofErr w:type="spellStart"/>
            <w:r w:rsidRPr="00D21093">
              <w:rPr>
                <w:rFonts w:ascii="Arial" w:hAnsi="Arial" w:cs="Arial"/>
                <w:b/>
                <w:bCs/>
                <w:sz w:val="21"/>
                <w:szCs w:val="21"/>
                <w:lang w:val="en-GB"/>
              </w:rPr>
              <w:t>MediBonus</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vAlign w:val="center"/>
          </w:tcPr>
          <w:p w14:paraId="424DE8BB" w14:textId="1F120D17" w:rsidR="00C87DD7" w:rsidRPr="00C87DD7" w:rsidRDefault="00C87DD7"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128CE820" wp14:editId="664613C6">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12F13902" w14:textId="77777777" w:rsidTr="00F77382">
        <w:tc>
          <w:tcPr>
            <w:tcW w:w="8217" w:type="dxa"/>
            <w:vAlign w:val="center"/>
          </w:tcPr>
          <w:p w14:paraId="5822DE07" w14:textId="6BA76E99" w:rsidR="00C87DD7" w:rsidRPr="00C87DD7" w:rsidRDefault="00C87DD7" w:rsidP="00F77382">
            <w:pPr>
              <w:spacing w:after="120"/>
              <w:rPr>
                <w:rFonts w:ascii="Arial" w:hAnsi="Arial" w:cs="Arial"/>
                <w:sz w:val="21"/>
                <w:szCs w:val="21"/>
                <w:lang w:val="en-GB"/>
              </w:rPr>
            </w:pPr>
            <w:proofErr w:type="spellStart"/>
            <w:r w:rsidRPr="00D21093">
              <w:rPr>
                <w:rFonts w:ascii="Arial" w:hAnsi="Arial" w:cs="Arial"/>
                <w:b/>
                <w:bCs/>
                <w:sz w:val="21"/>
                <w:szCs w:val="21"/>
                <w:lang w:val="en-GB"/>
              </w:rPr>
              <w:t>MediSaver</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 xml:space="preserve">is perfect for independent individuals and young professionals thinking about expanding their families. </w:t>
            </w:r>
            <w:proofErr w:type="spellStart"/>
            <w:r w:rsidRPr="00D21093">
              <w:rPr>
                <w:rFonts w:ascii="Arial" w:hAnsi="Arial" w:cs="Arial"/>
                <w:sz w:val="21"/>
                <w:szCs w:val="21"/>
                <w:lang w:val="en-GB"/>
              </w:rPr>
              <w:t>MediSaver</w:t>
            </w:r>
            <w:proofErr w:type="spellEnd"/>
            <w:r w:rsidRPr="00D21093">
              <w:rPr>
                <w:rFonts w:ascii="Arial" w:hAnsi="Arial" w:cs="Arial"/>
                <w:sz w:val="21"/>
                <w:szCs w:val="21"/>
                <w:lang w:val="en-GB"/>
              </w:rPr>
              <w:t xml:space="preserve"> offers unlimited hospital cover in the Compact Hospital Network, with the freedom to manage daily healthcare expenses through a generous Personal Savings Account.</w:t>
            </w:r>
          </w:p>
        </w:tc>
        <w:tc>
          <w:tcPr>
            <w:tcW w:w="1842" w:type="dxa"/>
            <w:vAlign w:val="center"/>
          </w:tcPr>
          <w:p w14:paraId="4CAC8EDB" w14:textId="07FF3F85" w:rsidR="00C87DD7" w:rsidRPr="00C87DD7" w:rsidRDefault="00C87DD7"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66347CFF" wp14:editId="0BD78641">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31FC83A5" w14:textId="77777777" w:rsidTr="00F77382">
        <w:tc>
          <w:tcPr>
            <w:tcW w:w="8217" w:type="dxa"/>
            <w:vAlign w:val="center"/>
          </w:tcPr>
          <w:p w14:paraId="5CD4E034" w14:textId="55A49739" w:rsidR="00C87DD7" w:rsidRPr="00C87DD7" w:rsidRDefault="00C87DD7" w:rsidP="00F77382">
            <w:pPr>
              <w:spacing w:after="120"/>
              <w:rPr>
                <w:rFonts w:ascii="Arial" w:hAnsi="Arial" w:cs="Arial"/>
                <w:sz w:val="21"/>
                <w:szCs w:val="21"/>
                <w:lang w:val="en-GB"/>
              </w:rPr>
            </w:pPr>
            <w:proofErr w:type="spellStart"/>
            <w:r w:rsidRPr="00D21093">
              <w:rPr>
                <w:rFonts w:ascii="Arial" w:hAnsi="Arial" w:cs="Arial"/>
                <w:b/>
                <w:bCs/>
                <w:sz w:val="21"/>
                <w:szCs w:val="21"/>
                <w:lang w:val="en-GB"/>
              </w:rPr>
              <w:t>MediPlus</w:t>
            </w:r>
            <w:proofErr w:type="spellEnd"/>
            <w:r w:rsidRPr="00D21093">
              <w:rPr>
                <w:rFonts w:ascii="Arial" w:hAnsi="Arial" w:cs="Arial"/>
                <w:sz w:val="21"/>
                <w:szCs w:val="21"/>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D21093">
              <w:rPr>
                <w:rFonts w:ascii="Arial" w:hAnsi="Arial" w:cs="Arial"/>
                <w:sz w:val="21"/>
                <w:szCs w:val="21"/>
                <w:lang w:val="en-GB"/>
              </w:rPr>
              <w:t>MediPlus</w:t>
            </w:r>
            <w:proofErr w:type="spellEnd"/>
            <w:r w:rsidRPr="00D21093">
              <w:rPr>
                <w:rFonts w:ascii="Arial" w:hAnsi="Arial" w:cs="Arial"/>
                <w:sz w:val="21"/>
                <w:szCs w:val="21"/>
                <w:lang w:val="en-GB"/>
              </w:rPr>
              <w:t xml:space="preserve"> Compact. </w:t>
            </w:r>
          </w:p>
        </w:tc>
        <w:tc>
          <w:tcPr>
            <w:tcW w:w="1842" w:type="dxa"/>
            <w:vAlign w:val="center"/>
          </w:tcPr>
          <w:p w14:paraId="6DAA1BE1" w14:textId="47DFA76E"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6A270B10" wp14:editId="37351E48">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5810BC7E" w14:textId="77777777" w:rsidTr="00F77382">
        <w:tc>
          <w:tcPr>
            <w:tcW w:w="8217" w:type="dxa"/>
            <w:vAlign w:val="center"/>
          </w:tcPr>
          <w:p w14:paraId="737219C6" w14:textId="08245EAB" w:rsidR="00C87DD7" w:rsidRPr="00C87DD7" w:rsidRDefault="00C87DD7" w:rsidP="00F77382">
            <w:pPr>
              <w:spacing w:after="120"/>
              <w:rPr>
                <w:rFonts w:ascii="Arial" w:hAnsi="Arial" w:cs="Arial"/>
                <w:sz w:val="20"/>
                <w:szCs w:val="20"/>
                <w:lang w:val="en-GB"/>
              </w:rPr>
            </w:pPr>
            <w:proofErr w:type="spellStart"/>
            <w:r w:rsidRPr="00C87DD7">
              <w:rPr>
                <w:rFonts w:ascii="Arial" w:hAnsi="Arial" w:cs="Arial"/>
                <w:b/>
                <w:bCs/>
                <w:sz w:val="20"/>
                <w:szCs w:val="20"/>
                <w:lang w:val="en-GB"/>
              </w:rPr>
              <w:t>MediCore</w:t>
            </w:r>
            <w:proofErr w:type="spellEnd"/>
            <w:r w:rsidRPr="00C87DD7">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vAlign w:val="center"/>
          </w:tcPr>
          <w:p w14:paraId="7B53C746" w14:textId="5A5952B9"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2FC75DA6" wp14:editId="1A9A9439">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2D854F75" w14:textId="77777777" w:rsidTr="00F77382">
        <w:tc>
          <w:tcPr>
            <w:tcW w:w="8217" w:type="dxa"/>
            <w:vAlign w:val="center"/>
          </w:tcPr>
          <w:p w14:paraId="71738BA6" w14:textId="67F65120" w:rsidR="00C87DD7" w:rsidRPr="00C87DD7" w:rsidRDefault="00C87DD7" w:rsidP="00F77382">
            <w:pPr>
              <w:spacing w:after="120"/>
              <w:rPr>
                <w:rFonts w:ascii="Arial" w:hAnsi="Arial" w:cs="Arial"/>
                <w:sz w:val="20"/>
                <w:szCs w:val="20"/>
                <w:lang w:val="en-GB"/>
              </w:rPr>
            </w:pPr>
            <w:proofErr w:type="spellStart"/>
            <w:r w:rsidRPr="00C87DD7">
              <w:rPr>
                <w:rFonts w:ascii="Arial" w:hAnsi="Arial" w:cs="Arial"/>
                <w:b/>
                <w:bCs/>
                <w:sz w:val="20"/>
                <w:szCs w:val="20"/>
                <w:lang w:val="en-GB"/>
              </w:rPr>
              <w:t>MediValue</w:t>
            </w:r>
            <w:proofErr w:type="spellEnd"/>
            <w:r w:rsidRPr="00C87DD7">
              <w:rPr>
                <w:rFonts w:ascii="Arial" w:hAnsi="Arial" w:cs="Arial"/>
                <w:b/>
                <w:bCs/>
                <w:sz w:val="20"/>
                <w:szCs w:val="20"/>
                <w:lang w:val="en-GB"/>
              </w:rPr>
              <w:t xml:space="preserve"> </w:t>
            </w:r>
            <w:r w:rsidR="00F77382" w:rsidRPr="00F77382">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00F77382" w:rsidRPr="00F77382">
              <w:rPr>
                <w:rFonts w:ascii="Arial" w:hAnsi="Arial" w:cs="Arial"/>
                <w:sz w:val="20"/>
                <w:szCs w:val="20"/>
              </w:rPr>
              <w:t>MediValue</w:t>
            </w:r>
            <w:proofErr w:type="spellEnd"/>
            <w:r w:rsidR="00F77382" w:rsidRPr="00F77382">
              <w:rPr>
                <w:rFonts w:ascii="Arial" w:hAnsi="Arial" w:cs="Arial"/>
                <w:sz w:val="20"/>
                <w:szCs w:val="20"/>
              </w:rPr>
              <w:t xml:space="preserve"> Prime and </w:t>
            </w:r>
            <w:proofErr w:type="spellStart"/>
            <w:r w:rsidR="00F77382" w:rsidRPr="00F77382">
              <w:rPr>
                <w:rFonts w:ascii="Arial" w:hAnsi="Arial" w:cs="Arial"/>
                <w:sz w:val="20"/>
                <w:szCs w:val="20"/>
              </w:rPr>
              <w:t>MediValue</w:t>
            </w:r>
            <w:proofErr w:type="spellEnd"/>
            <w:r w:rsidR="00F77382" w:rsidRPr="00F77382">
              <w:rPr>
                <w:rFonts w:ascii="Arial" w:hAnsi="Arial" w:cs="Arial"/>
                <w:sz w:val="20"/>
                <w:szCs w:val="20"/>
              </w:rPr>
              <w:t xml:space="preserve"> Compact, with care coordination and doctor referral mandated on </w:t>
            </w:r>
            <w:proofErr w:type="spellStart"/>
            <w:r w:rsidR="00F77382" w:rsidRPr="00F77382">
              <w:rPr>
                <w:rFonts w:ascii="Arial" w:hAnsi="Arial" w:cs="Arial"/>
                <w:sz w:val="20"/>
                <w:szCs w:val="20"/>
              </w:rPr>
              <w:t>MediValue</w:t>
            </w:r>
            <w:proofErr w:type="spellEnd"/>
            <w:r w:rsidR="00F77382" w:rsidRPr="00F77382">
              <w:rPr>
                <w:rFonts w:ascii="Arial" w:hAnsi="Arial" w:cs="Arial"/>
                <w:sz w:val="20"/>
                <w:szCs w:val="20"/>
              </w:rPr>
              <w:t xml:space="preserve"> Compact.</w:t>
            </w:r>
          </w:p>
        </w:tc>
        <w:tc>
          <w:tcPr>
            <w:tcW w:w="1842" w:type="dxa"/>
            <w:vAlign w:val="center"/>
          </w:tcPr>
          <w:p w14:paraId="78C15FCE" w14:textId="16F3957F"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19BAF724" wp14:editId="2A159FA7">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257B6800" w14:textId="77777777" w:rsidTr="00F77382">
        <w:tc>
          <w:tcPr>
            <w:tcW w:w="8217" w:type="dxa"/>
            <w:vAlign w:val="center"/>
          </w:tcPr>
          <w:p w14:paraId="562D4121" w14:textId="000A4D32" w:rsidR="00C87DD7" w:rsidRPr="00C87DD7" w:rsidRDefault="00C87DD7" w:rsidP="00F77382">
            <w:pPr>
              <w:spacing w:after="120"/>
              <w:rPr>
                <w:rFonts w:ascii="Arial" w:hAnsi="Arial" w:cs="Arial"/>
                <w:b/>
                <w:bCs/>
                <w:sz w:val="20"/>
                <w:szCs w:val="20"/>
                <w:lang w:val="en-GB"/>
              </w:rPr>
            </w:pPr>
            <w:proofErr w:type="spellStart"/>
            <w:r w:rsidRPr="00C87DD7">
              <w:rPr>
                <w:rFonts w:ascii="Arial" w:hAnsi="Arial" w:cs="Arial"/>
                <w:b/>
                <w:bCs/>
                <w:sz w:val="20"/>
                <w:szCs w:val="20"/>
              </w:rPr>
              <w:t>MediPhila</w:t>
            </w:r>
            <w:proofErr w:type="spellEnd"/>
            <w:r w:rsidRPr="00C87DD7">
              <w:rPr>
                <w:rFonts w:ascii="Arial" w:hAnsi="Arial" w:cs="Arial"/>
                <w:b/>
                <w:bCs/>
                <w:sz w:val="20"/>
                <w:szCs w:val="20"/>
              </w:rPr>
              <w:t xml:space="preserve"> </w:t>
            </w:r>
            <w:r w:rsidRPr="00C87DD7">
              <w:rPr>
                <w:rFonts w:ascii="Arial" w:hAnsi="Arial" w:cs="Arial"/>
                <w:sz w:val="20"/>
                <w:szCs w:val="20"/>
              </w:rPr>
              <w:t xml:space="preserve">is ideal for families seeking first-time access to affordable private medical cover. As a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member, you have full cover for Prescribed Minimum Benefit (PMB) treatment plus R1 million per family for non-PMB In-Hospital treatment in the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Hospital Network. Coupled with this is Day-to-Day cover for your essential daily healthcare needs.</w:t>
            </w:r>
          </w:p>
        </w:tc>
        <w:tc>
          <w:tcPr>
            <w:tcW w:w="1842" w:type="dxa"/>
            <w:vAlign w:val="center"/>
          </w:tcPr>
          <w:p w14:paraId="2128636F" w14:textId="2A62BAF6"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28AB3354" wp14:editId="35697761">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064259C7" w14:textId="77777777" w:rsidTr="00F77382">
        <w:tc>
          <w:tcPr>
            <w:tcW w:w="8217" w:type="dxa"/>
            <w:vAlign w:val="center"/>
          </w:tcPr>
          <w:p w14:paraId="7BC29D34" w14:textId="64DE5315" w:rsidR="00C87DD7" w:rsidRPr="00C87DD7" w:rsidRDefault="00C87DD7" w:rsidP="00F77382">
            <w:pPr>
              <w:spacing w:after="120"/>
              <w:rPr>
                <w:rFonts w:ascii="Arial" w:hAnsi="Arial" w:cs="Arial"/>
                <w:sz w:val="20"/>
                <w:szCs w:val="20"/>
                <w:lang w:val="en-GB"/>
              </w:rPr>
            </w:pPr>
            <w:proofErr w:type="spellStart"/>
            <w:r w:rsidRPr="00C87DD7">
              <w:rPr>
                <w:rFonts w:ascii="Arial" w:hAnsi="Arial" w:cs="Arial"/>
                <w:b/>
                <w:bCs/>
                <w:sz w:val="20"/>
                <w:szCs w:val="20"/>
              </w:rPr>
              <w:t>MediCurve</w:t>
            </w:r>
            <w:proofErr w:type="spellEnd"/>
            <w:r>
              <w:rPr>
                <w:rFonts w:ascii="Arial" w:hAnsi="Arial" w:cs="Arial"/>
                <w:sz w:val="20"/>
                <w:szCs w:val="20"/>
              </w:rPr>
              <w:t xml:space="preserve"> </w:t>
            </w:r>
            <w:r w:rsidRPr="00C87DD7">
              <w:rPr>
                <w:rFonts w:ascii="Arial" w:hAnsi="Arial" w:cs="Arial"/>
                <w:sz w:val="20"/>
                <w:szCs w:val="20"/>
              </w:rPr>
              <w:t xml:space="preserve">If you are tech-savvy, young and healthy, then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is the ideal first-time option for you!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provides generous hospital cover in the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vAlign w:val="center"/>
          </w:tcPr>
          <w:p w14:paraId="7415E014" w14:textId="5A706639"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250E7EFC" wp14:editId="3E39406D">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6071FD88" w14:textId="77777777" w:rsidR="00C87DD7" w:rsidRPr="00D21093" w:rsidRDefault="00C87DD7" w:rsidP="00D21093">
      <w:pPr>
        <w:ind w:left="142"/>
        <w:rPr>
          <w:rFonts w:ascii="Arial" w:hAnsi="Arial" w:cs="Arial"/>
          <w:sz w:val="21"/>
          <w:szCs w:val="21"/>
          <w:lang w:val="en-GB"/>
        </w:rPr>
      </w:pPr>
    </w:p>
    <w:p w14:paraId="574D367A" w14:textId="77777777" w:rsidR="00D21093" w:rsidRPr="00D21093" w:rsidRDefault="00D21093" w:rsidP="00D21093">
      <w:pPr>
        <w:ind w:left="142"/>
        <w:rPr>
          <w:rFonts w:ascii="Arial" w:hAnsi="Arial" w:cs="Arial"/>
          <w:sz w:val="21"/>
          <w:szCs w:val="21"/>
          <w:lang w:val="en-GB"/>
        </w:rPr>
      </w:pPr>
    </w:p>
    <w:p w14:paraId="1623C2BF" w14:textId="6A2C34A0" w:rsidR="00D21093" w:rsidRPr="00D21093" w:rsidRDefault="00F77382" w:rsidP="00F77382">
      <w:pPr>
        <w:ind w:firstLine="142"/>
        <w:rPr>
          <w:rFonts w:ascii="Arial" w:hAnsi="Arial" w:cs="Arial"/>
          <w:b/>
          <w:bCs/>
          <w:sz w:val="21"/>
          <w:szCs w:val="21"/>
          <w:lang w:val="en-GB"/>
        </w:rPr>
      </w:pPr>
      <w:r>
        <w:rPr>
          <w:rFonts w:ascii="Arial" w:hAnsi="Arial" w:cs="Arial"/>
          <w:b/>
          <w:bCs/>
          <w:sz w:val="21"/>
          <w:szCs w:val="21"/>
          <w:lang w:val="en-GB"/>
        </w:rPr>
        <w:t xml:space="preserve">MORE </w:t>
      </w:r>
      <w:r w:rsidR="00D21093" w:rsidRPr="00D21093">
        <w:rPr>
          <w:rFonts w:ascii="Arial" w:hAnsi="Arial" w:cs="Arial"/>
          <w:b/>
          <w:bCs/>
          <w:sz w:val="21"/>
          <w:szCs w:val="21"/>
          <w:lang w:val="en-GB"/>
        </w:rPr>
        <w:t>ABOUT MEDSHIELD MEDICAL SCHEME</w:t>
      </w:r>
    </w:p>
    <w:p w14:paraId="74F2D45A" w14:textId="311C22AA" w:rsidR="00D21093" w:rsidRPr="00D21093" w:rsidRDefault="00235A23" w:rsidP="00D21093">
      <w:pPr>
        <w:pStyle w:val="ListParagraph"/>
        <w:numPr>
          <w:ilvl w:val="0"/>
          <w:numId w:val="3"/>
        </w:numPr>
        <w:rPr>
          <w:rFonts w:ascii="Arial" w:hAnsi="Arial" w:cs="Arial"/>
          <w:sz w:val="21"/>
          <w:szCs w:val="21"/>
          <w:lang w:val="en-GB"/>
        </w:rPr>
      </w:pPr>
      <w:r w:rsidRPr="00235A23">
        <w:rPr>
          <w:rFonts w:ascii="Arial" w:hAnsi="Arial" w:cs="Arial"/>
          <w:sz w:val="21"/>
          <w:szCs w:val="21"/>
        </w:rPr>
        <w:lastRenderedPageBreak/>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00D21093"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22C97F07" w14:textId="30FA8BC1"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5E70B4">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sidR="00F77382">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271AEC76" w14:textId="77777777" w:rsid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1A1635E2" w14:textId="35083F2F" w:rsidR="00235A23" w:rsidRPr="00235A23" w:rsidRDefault="00235A23" w:rsidP="00D21093">
      <w:pPr>
        <w:pStyle w:val="ListParagraph"/>
        <w:numPr>
          <w:ilvl w:val="0"/>
          <w:numId w:val="3"/>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4EEE3831" w14:textId="77777777"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3EE9B06" w14:textId="77777777"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3BE0C40" w14:textId="77777777"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CE8A945" w14:textId="15B5401E" w:rsidR="00D21093" w:rsidRPr="00D21093" w:rsidRDefault="00235A23" w:rsidP="00D21093">
      <w:pPr>
        <w:pStyle w:val="ListParagraph"/>
        <w:numPr>
          <w:ilvl w:val="0"/>
          <w:numId w:val="3"/>
        </w:numPr>
        <w:rPr>
          <w:rFonts w:ascii="Arial" w:hAnsi="Arial" w:cs="Arial"/>
          <w:sz w:val="21"/>
          <w:szCs w:val="21"/>
          <w:lang w:val="en-GB"/>
        </w:rPr>
      </w:pPr>
      <w:r>
        <w:rPr>
          <w:rFonts w:ascii="Arial" w:hAnsi="Arial" w:cs="Arial"/>
          <w:sz w:val="21"/>
          <w:szCs w:val="21"/>
          <w:lang w:val="en-GB"/>
        </w:rPr>
        <w:t>Another distinguishing factor is o</w:t>
      </w:r>
      <w:r w:rsidR="00D21093"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00D21093" w:rsidRPr="00D21093">
        <w:rPr>
          <w:rFonts w:ascii="Arial" w:hAnsi="Arial" w:cs="Arial"/>
          <w:sz w:val="21"/>
          <w:szCs w:val="21"/>
          <w:lang w:val="en-GB"/>
        </w:rPr>
        <w:t xml:space="preserve"> benefits and services have been designed to give members additional support when </w:t>
      </w:r>
      <w:r w:rsidR="00F77382">
        <w:rPr>
          <w:rFonts w:ascii="Arial" w:hAnsi="Arial" w:cs="Arial"/>
          <w:sz w:val="21"/>
          <w:szCs w:val="21"/>
          <w:lang w:val="en-GB"/>
        </w:rPr>
        <w:t>needed</w:t>
      </w:r>
      <w:r w:rsidR="00D21093" w:rsidRPr="00D21093">
        <w:rPr>
          <w:rFonts w:ascii="Arial" w:hAnsi="Arial" w:cs="Arial"/>
          <w:sz w:val="21"/>
          <w:szCs w:val="21"/>
          <w:lang w:val="en-GB"/>
        </w:rPr>
        <w:t xml:space="preserve">, for instance, in an emergency or when suffering from a chronic or life-threatening condition. </w:t>
      </w:r>
    </w:p>
    <w:p w14:paraId="04B2BAD9" w14:textId="77777777" w:rsid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2199FE09" w14:textId="6D648C33" w:rsidR="00235A23" w:rsidRPr="00D21093" w:rsidRDefault="00235A23" w:rsidP="00D21093">
      <w:pPr>
        <w:pStyle w:val="ListParagraph"/>
        <w:numPr>
          <w:ilvl w:val="0"/>
          <w:numId w:val="3"/>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79687B97" w14:textId="77777777" w:rsidR="00D21093" w:rsidRPr="00D21093" w:rsidRDefault="00D21093" w:rsidP="00D21093">
      <w:pPr>
        <w:tabs>
          <w:tab w:val="left" w:pos="4516"/>
        </w:tabs>
        <w:spacing w:line="240" w:lineRule="auto"/>
        <w:ind w:left="142"/>
        <w:rPr>
          <w:rFonts w:ascii="Arial" w:hAnsi="Arial" w:cs="Arial"/>
        </w:rPr>
      </w:pPr>
    </w:p>
    <w:sectPr w:rsidR="00D21093" w:rsidRPr="00D21093" w:rsidSect="00D21093">
      <w:footerReference w:type="default" r:id="rId19"/>
      <w:headerReference w:type="first" r:id="rId20"/>
      <w:pgSz w:w="11906" w:h="16838"/>
      <w:pgMar w:top="720" w:right="720" w:bottom="1946"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66734" w14:textId="77777777" w:rsidR="00986EE2" w:rsidRDefault="00986EE2" w:rsidP="005140A3">
      <w:pPr>
        <w:spacing w:after="0" w:line="240" w:lineRule="auto"/>
      </w:pPr>
      <w:r>
        <w:separator/>
      </w:r>
    </w:p>
  </w:endnote>
  <w:endnote w:type="continuationSeparator" w:id="0">
    <w:p w14:paraId="3AFFA6CD" w14:textId="77777777" w:rsidR="00986EE2" w:rsidRDefault="00986EE2" w:rsidP="0051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69BE5" w14:textId="77777777" w:rsidR="005140A3" w:rsidRDefault="005140A3">
    <w:pPr>
      <w:pStyle w:val="Footer"/>
    </w:pPr>
    <w:r>
      <w:rPr>
        <w:noProof/>
        <w:lang w:eastAsia="en-ZA"/>
      </w:rPr>
      <w:drawing>
        <wp:anchor distT="0" distB="0" distL="114300" distR="114300" simplePos="0" relativeHeight="251665408" behindDoc="1" locked="1" layoutInCell="1" allowOverlap="1" wp14:anchorId="31D71B33" wp14:editId="243B4487">
          <wp:simplePos x="0" y="0"/>
          <wp:positionH relativeFrom="margin">
            <wp:posOffset>-453390</wp:posOffset>
          </wp:positionH>
          <wp:positionV relativeFrom="page">
            <wp:posOffset>2843530</wp:posOffset>
          </wp:positionV>
          <wp:extent cx="7555865" cy="7847965"/>
          <wp:effectExtent l="0" t="0" r="635" b="635"/>
          <wp:wrapNone/>
          <wp:docPr id="70"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5865" cy="7847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9CAF6" w14:textId="77777777" w:rsidR="00986EE2" w:rsidRDefault="00986EE2" w:rsidP="005140A3">
      <w:pPr>
        <w:spacing w:after="0" w:line="240" w:lineRule="auto"/>
      </w:pPr>
      <w:r>
        <w:separator/>
      </w:r>
    </w:p>
  </w:footnote>
  <w:footnote w:type="continuationSeparator" w:id="0">
    <w:p w14:paraId="043DD19C" w14:textId="77777777" w:rsidR="00986EE2" w:rsidRDefault="00986EE2" w:rsidP="00514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6212" w14:textId="77777777" w:rsidR="005140A3" w:rsidRDefault="00AA4BAB">
    <w:pPr>
      <w:pStyle w:val="Header"/>
      <w:rPr>
        <w:noProof/>
        <w:lang w:eastAsia="en-ZA"/>
      </w:rPr>
    </w:pPr>
    <w:r>
      <w:rPr>
        <w:noProof/>
        <w:lang w:eastAsia="en-ZA"/>
      </w:rPr>
      <w:drawing>
        <wp:anchor distT="0" distB="0" distL="114300" distR="114300" simplePos="0" relativeHeight="251669504" behindDoc="1" locked="1" layoutInCell="1" allowOverlap="1" wp14:anchorId="10C0B015" wp14:editId="4B2FE294">
          <wp:simplePos x="0" y="0"/>
          <wp:positionH relativeFrom="margin">
            <wp:posOffset>-457200</wp:posOffset>
          </wp:positionH>
          <wp:positionV relativeFrom="page">
            <wp:posOffset>5715</wp:posOffset>
          </wp:positionV>
          <wp:extent cx="7573645" cy="2188845"/>
          <wp:effectExtent l="0" t="0" r="0" b="0"/>
          <wp:wrapNone/>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73645" cy="2188845"/>
                  </a:xfrm>
                  <a:prstGeom prst="rect">
                    <a:avLst/>
                  </a:prstGeom>
                </pic:spPr>
              </pic:pic>
            </a:graphicData>
          </a:graphic>
          <wp14:sizeRelH relativeFrom="margin">
            <wp14:pctWidth>0</wp14:pctWidth>
          </wp14:sizeRelH>
          <wp14:sizeRelV relativeFrom="margin">
            <wp14:pctHeight>0</wp14:pctHeight>
          </wp14:sizeRelV>
        </wp:anchor>
      </w:drawing>
    </w:r>
  </w:p>
  <w:p w14:paraId="618F34C3" w14:textId="77777777" w:rsidR="005140A3" w:rsidRDefault="005140A3">
    <w:pPr>
      <w:pStyle w:val="Header"/>
      <w:rPr>
        <w:noProof/>
        <w:lang w:eastAsia="en-ZA"/>
      </w:rPr>
    </w:pPr>
  </w:p>
  <w:p w14:paraId="4DE81027" w14:textId="77777777" w:rsidR="005140A3" w:rsidRDefault="005140A3">
    <w:pPr>
      <w:pStyle w:val="Header"/>
      <w:rPr>
        <w:noProof/>
        <w:lang w:eastAsia="en-ZA"/>
      </w:rPr>
    </w:pPr>
  </w:p>
  <w:p w14:paraId="5AC096E9" w14:textId="77777777" w:rsidR="005140A3" w:rsidRDefault="005140A3">
    <w:pPr>
      <w:pStyle w:val="Header"/>
      <w:rPr>
        <w:noProof/>
        <w:lang w:eastAsia="en-ZA"/>
      </w:rPr>
    </w:pPr>
  </w:p>
  <w:p w14:paraId="296A5451" w14:textId="77777777" w:rsidR="005140A3" w:rsidRDefault="005140A3">
    <w:pPr>
      <w:pStyle w:val="Header"/>
      <w:rPr>
        <w:noProof/>
        <w:lang w:eastAsia="en-ZA"/>
      </w:rPr>
    </w:pPr>
  </w:p>
  <w:p w14:paraId="6F3181F0" w14:textId="77777777" w:rsidR="005140A3" w:rsidRDefault="005140A3">
    <w:pPr>
      <w:pStyle w:val="Header"/>
      <w:rPr>
        <w:noProof/>
        <w:lang w:eastAsia="en-ZA"/>
      </w:rPr>
    </w:pPr>
  </w:p>
  <w:p w14:paraId="5952BE36" w14:textId="77777777" w:rsidR="005140A3" w:rsidRDefault="005140A3">
    <w:pPr>
      <w:pStyle w:val="Header"/>
      <w:rPr>
        <w:noProof/>
        <w:lang w:eastAsia="en-ZA"/>
      </w:rPr>
    </w:pPr>
  </w:p>
  <w:p w14:paraId="5657F85B" w14:textId="77777777" w:rsidR="005140A3" w:rsidRDefault="005140A3">
    <w:pPr>
      <w:pStyle w:val="Header"/>
      <w:rPr>
        <w:noProof/>
        <w:lang w:eastAsia="en-ZA"/>
      </w:rPr>
    </w:pPr>
  </w:p>
  <w:p w14:paraId="07DF93A1" w14:textId="77777777" w:rsidR="005140A3" w:rsidRDefault="005140A3">
    <w:pPr>
      <w:pStyle w:val="Header"/>
      <w:rPr>
        <w:noProof/>
        <w:lang w:eastAsia="en-ZA"/>
      </w:rPr>
    </w:pPr>
  </w:p>
  <w:p w14:paraId="272F2F6D" w14:textId="77777777" w:rsidR="005140A3" w:rsidRDefault="005140A3">
    <w:pPr>
      <w:pStyle w:val="Header"/>
    </w:pPr>
    <w:r>
      <w:rPr>
        <w:noProof/>
        <w:lang w:eastAsia="en-ZA"/>
      </w:rPr>
      <mc:AlternateContent>
        <mc:Choice Requires="wps">
          <w:drawing>
            <wp:anchor distT="0" distB="0" distL="114300" distR="114300" simplePos="0" relativeHeight="251661312" behindDoc="0" locked="0" layoutInCell="1" allowOverlap="1" wp14:anchorId="07143683" wp14:editId="2D7C04E6">
              <wp:simplePos x="0" y="0"/>
              <wp:positionH relativeFrom="column">
                <wp:posOffset>-6350</wp:posOffset>
              </wp:positionH>
              <wp:positionV relativeFrom="paragraph">
                <wp:posOffset>9578975</wp:posOffset>
              </wp:positionV>
              <wp:extent cx="6763026" cy="421419"/>
              <wp:effectExtent l="0" t="0" r="0" b="0"/>
              <wp:wrapNone/>
              <wp:docPr id="2" name="Text Box 2"/>
              <wp:cNvGraphicFramePr/>
              <a:graphic xmlns:a="http://schemas.openxmlformats.org/drawingml/2006/main">
                <a:graphicData uri="http://schemas.microsoft.com/office/word/2010/wordprocessingShape">
                  <wps:wsp>
                    <wps:cNvSpPr txBox="1"/>
                    <wps:spPr>
                      <a:xfrm>
                        <a:off x="0" y="0"/>
                        <a:ext cx="6763026" cy="421419"/>
                      </a:xfrm>
                      <a:prstGeom prst="rect">
                        <a:avLst/>
                      </a:prstGeom>
                      <a:noFill/>
                      <a:ln w="6350">
                        <a:noFill/>
                      </a:ln>
                    </wps:spPr>
                    <wps:txbx>
                      <w:txbxContent>
                        <w:p w14:paraId="4373D331" w14:textId="77777777" w:rsidR="005140A3" w:rsidRPr="00337E83" w:rsidRDefault="005140A3" w:rsidP="005140A3">
                          <w:pPr>
                            <w:pStyle w:val="BasicParagraph"/>
                            <w:rPr>
                              <w:rFonts w:ascii="Arial" w:hAnsi="Arial" w:cs="Arial"/>
                              <w:color w:val="002E63"/>
                              <w:sz w:val="13"/>
                              <w:szCs w:val="13"/>
                            </w:rPr>
                          </w:pPr>
                          <w:r w:rsidRPr="00337E83">
                            <w:rPr>
                              <w:rFonts w:ascii="Arial" w:hAnsi="Arial" w:cs="Arial"/>
                              <w:color w:val="002E63"/>
                              <w:sz w:val="13"/>
                              <w:szCs w:val="13"/>
                            </w:rPr>
                            <w:t>Board of Trustees: Mr C Akeroyd (Chairman); Mr S.N Makhani (Deputy Chairman); Mr M Chidi; Mr L de Lange; Dr L Erasmus; Mrs A Fourie-Van Zyl; Ms L.H Sekele; Dr J Soni</w:t>
                          </w:r>
                          <w:r w:rsidRPr="00337E83">
                            <w:rPr>
                              <w:rFonts w:ascii="Arial" w:hAnsi="Arial" w:cs="Arial"/>
                              <w:b/>
                              <w:bCs/>
                              <w:color w:val="002E63"/>
                              <w:sz w:val="13"/>
                              <w:szCs w:val="13"/>
                            </w:rPr>
                            <w:t xml:space="preserve"> Principal Officer:</w:t>
                          </w:r>
                          <w:r w:rsidRPr="00337E83">
                            <w:rPr>
                              <w:rFonts w:ascii="Arial" w:hAnsi="Arial" w:cs="Arial"/>
                              <w:color w:val="002E63"/>
                              <w:sz w:val="13"/>
                              <w:szCs w:val="13"/>
                            </w:rPr>
                            <w:t xml:space="preserve"> Mr Thoneshan Naidoo</w:t>
                          </w:r>
                        </w:p>
                        <w:p w14:paraId="4D79D066" w14:textId="77777777" w:rsidR="005140A3" w:rsidRPr="00337E83" w:rsidRDefault="005140A3" w:rsidP="005140A3">
                          <w:pPr>
                            <w:pStyle w:val="Footer"/>
                            <w:rPr>
                              <w:rFonts w:ascii="Arial" w:hAnsi="Arial" w:cs="Arial"/>
                              <w:color w:val="0070C0"/>
                              <w:sz w:val="13"/>
                              <w:szCs w:val="13"/>
                            </w:rPr>
                          </w:pPr>
                        </w:p>
                        <w:p w14:paraId="553CAB7A" w14:textId="77777777" w:rsidR="005140A3" w:rsidRPr="00337E83" w:rsidRDefault="005140A3" w:rsidP="005140A3">
                          <w:pPr>
                            <w:rPr>
                              <w:rFonts w:ascii="Arial" w:hAnsi="Arial" w:cs="Arial"/>
                              <w:color w:val="0070C0"/>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43683" id="_x0000_t202" coordsize="21600,21600" o:spt="202" path="m,l,21600r21600,l21600,xe">
              <v:stroke joinstyle="miter"/>
              <v:path gradientshapeok="t" o:connecttype="rect"/>
            </v:shapetype>
            <v:shape id="Text Box 2" o:spid="_x0000_s1026" type="#_x0000_t202" style="position:absolute;margin-left:-.5pt;margin-top:754.25pt;width:532.5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" filled="f" stroked="f" strokeweight=".5pt">
              <v:textbox>
                <w:txbxContent>
                  <w:p w14:paraId="4373D331" w14:textId="77777777" w:rsidR="005140A3" w:rsidRPr="00337E83" w:rsidRDefault="005140A3" w:rsidP="005140A3">
                    <w:pPr>
                      <w:pStyle w:val="BasicParagraph"/>
                      <w:rPr>
                        <w:rFonts w:ascii="Arial" w:hAnsi="Arial" w:cs="Arial"/>
                        <w:color w:val="002E63"/>
                        <w:sz w:val="13"/>
                        <w:szCs w:val="13"/>
                      </w:rPr>
                    </w:pPr>
                    <w:r w:rsidRPr="00337E83">
                      <w:rPr>
                        <w:rFonts w:ascii="Arial" w:hAnsi="Arial" w:cs="Arial"/>
                        <w:color w:val="002E63"/>
                        <w:sz w:val="13"/>
                        <w:szCs w:val="13"/>
                      </w:rPr>
                      <w:t>Board of Trustees: Mr C Akeroyd (Chairman); Mr S.N Makhani (Deputy Chairman); Mr M Chidi; Mr L de Lange; Dr L Erasmus; Mrs A Fourie-Van Zyl; Ms L.H Sekele; Dr J Soni</w:t>
                    </w:r>
                    <w:r w:rsidRPr="00337E83">
                      <w:rPr>
                        <w:rFonts w:ascii="Arial" w:hAnsi="Arial" w:cs="Arial"/>
                        <w:b/>
                        <w:bCs/>
                        <w:color w:val="002E63"/>
                        <w:sz w:val="13"/>
                        <w:szCs w:val="13"/>
                      </w:rPr>
                      <w:t xml:space="preserve"> Principal Officer:</w:t>
                    </w:r>
                    <w:r w:rsidRPr="00337E83">
                      <w:rPr>
                        <w:rFonts w:ascii="Arial" w:hAnsi="Arial" w:cs="Arial"/>
                        <w:color w:val="002E63"/>
                        <w:sz w:val="13"/>
                        <w:szCs w:val="13"/>
                      </w:rPr>
                      <w:t xml:space="preserve"> Mr Thoneshan Naidoo</w:t>
                    </w:r>
                  </w:p>
                  <w:p w14:paraId="4D79D066" w14:textId="77777777" w:rsidR="005140A3" w:rsidRPr="00337E83" w:rsidRDefault="005140A3" w:rsidP="005140A3">
                    <w:pPr>
                      <w:pStyle w:val="Footer"/>
                      <w:rPr>
                        <w:rFonts w:ascii="Arial" w:hAnsi="Arial" w:cs="Arial"/>
                        <w:color w:val="0070C0"/>
                        <w:sz w:val="13"/>
                        <w:szCs w:val="13"/>
                      </w:rPr>
                    </w:pPr>
                  </w:p>
                  <w:p w14:paraId="553CAB7A" w14:textId="77777777" w:rsidR="005140A3" w:rsidRPr="00337E83" w:rsidRDefault="005140A3" w:rsidP="005140A3">
                    <w:pPr>
                      <w:rPr>
                        <w:rFonts w:ascii="Arial" w:hAnsi="Arial" w:cs="Arial"/>
                        <w:color w:val="0070C0"/>
                        <w:sz w:val="13"/>
                        <w:szCs w:val="13"/>
                      </w:rPr>
                    </w:pPr>
                  </w:p>
                </w:txbxContent>
              </v:textbox>
            </v:shape>
          </w:pict>
        </mc:Fallback>
      </mc:AlternateContent>
    </w:r>
    <w:r>
      <w:rPr>
        <w:noProof/>
        <w:lang w:eastAsia="en-ZA"/>
      </w:rPr>
      <w:drawing>
        <wp:anchor distT="0" distB="0" distL="114300" distR="114300" simplePos="0" relativeHeight="251659264" behindDoc="1" locked="0" layoutInCell="1" allowOverlap="1" wp14:anchorId="09D4C612" wp14:editId="42BF6433">
          <wp:simplePos x="0" y="0"/>
          <wp:positionH relativeFrom="margin">
            <wp:posOffset>-453390</wp:posOffset>
          </wp:positionH>
          <wp:positionV relativeFrom="page">
            <wp:posOffset>2828620</wp:posOffset>
          </wp:positionV>
          <wp:extent cx="7556071" cy="7848000"/>
          <wp:effectExtent l="0" t="0" r="635" b="63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 w15:restartNumberingAfterBreak="0">
    <w:nsid w:val="21E80167"/>
    <w:multiLevelType w:val="hybridMultilevel"/>
    <w:tmpl w:val="FF3417BC"/>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3"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65BB77D9"/>
    <w:multiLevelType w:val="hybridMultilevel"/>
    <w:tmpl w:val="3A843A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991522944">
    <w:abstractNumId w:val="1"/>
  </w:num>
  <w:num w:numId="2" w16cid:durableId="1325472766">
    <w:abstractNumId w:val="2"/>
  </w:num>
  <w:num w:numId="3" w16cid:durableId="1051735443">
    <w:abstractNumId w:val="0"/>
  </w:num>
  <w:num w:numId="4" w16cid:durableId="2094352063">
    <w:abstractNumId w:val="3"/>
  </w:num>
  <w:num w:numId="5" w16cid:durableId="1732579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93"/>
    <w:rsid w:val="00045490"/>
    <w:rsid w:val="000801D9"/>
    <w:rsid w:val="000805B5"/>
    <w:rsid w:val="000F0DEE"/>
    <w:rsid w:val="001108B4"/>
    <w:rsid w:val="001730B2"/>
    <w:rsid w:val="00235A23"/>
    <w:rsid w:val="00244648"/>
    <w:rsid w:val="00296DBC"/>
    <w:rsid w:val="002E11EE"/>
    <w:rsid w:val="00360F10"/>
    <w:rsid w:val="003656E4"/>
    <w:rsid w:val="00386910"/>
    <w:rsid w:val="00386B7E"/>
    <w:rsid w:val="003A1EAF"/>
    <w:rsid w:val="003E5086"/>
    <w:rsid w:val="00445477"/>
    <w:rsid w:val="004F1702"/>
    <w:rsid w:val="0050250B"/>
    <w:rsid w:val="005140A3"/>
    <w:rsid w:val="005467BE"/>
    <w:rsid w:val="005D623B"/>
    <w:rsid w:val="005E70B4"/>
    <w:rsid w:val="00606B7C"/>
    <w:rsid w:val="00621131"/>
    <w:rsid w:val="006342CD"/>
    <w:rsid w:val="00680452"/>
    <w:rsid w:val="006942C9"/>
    <w:rsid w:val="007120CA"/>
    <w:rsid w:val="00757094"/>
    <w:rsid w:val="007A0E70"/>
    <w:rsid w:val="007A1759"/>
    <w:rsid w:val="007D1839"/>
    <w:rsid w:val="007F1F74"/>
    <w:rsid w:val="007F5D41"/>
    <w:rsid w:val="00810A0A"/>
    <w:rsid w:val="008621E3"/>
    <w:rsid w:val="008B3910"/>
    <w:rsid w:val="008F3F5E"/>
    <w:rsid w:val="009520C4"/>
    <w:rsid w:val="00977FD8"/>
    <w:rsid w:val="00986EE2"/>
    <w:rsid w:val="009A20FF"/>
    <w:rsid w:val="009C1173"/>
    <w:rsid w:val="009D40DC"/>
    <w:rsid w:val="009D490C"/>
    <w:rsid w:val="00A4435C"/>
    <w:rsid w:val="00A752C5"/>
    <w:rsid w:val="00AA4BAB"/>
    <w:rsid w:val="00AD23B0"/>
    <w:rsid w:val="00AE5DB2"/>
    <w:rsid w:val="00B07F1B"/>
    <w:rsid w:val="00B159F6"/>
    <w:rsid w:val="00B9327A"/>
    <w:rsid w:val="00BE33C2"/>
    <w:rsid w:val="00C107CE"/>
    <w:rsid w:val="00C258C6"/>
    <w:rsid w:val="00C45F06"/>
    <w:rsid w:val="00C87DD7"/>
    <w:rsid w:val="00CC34EC"/>
    <w:rsid w:val="00CD4D70"/>
    <w:rsid w:val="00CD6D6A"/>
    <w:rsid w:val="00CF0754"/>
    <w:rsid w:val="00D21093"/>
    <w:rsid w:val="00D9280A"/>
    <w:rsid w:val="00D93FE0"/>
    <w:rsid w:val="00DA19E1"/>
    <w:rsid w:val="00E222FE"/>
    <w:rsid w:val="00E23E35"/>
    <w:rsid w:val="00E56E5D"/>
    <w:rsid w:val="00ED319C"/>
    <w:rsid w:val="00EF5130"/>
    <w:rsid w:val="00F203C6"/>
    <w:rsid w:val="00F25BA4"/>
    <w:rsid w:val="00F40E19"/>
    <w:rsid w:val="00F42E90"/>
    <w:rsid w:val="00F60275"/>
    <w:rsid w:val="00F77382"/>
    <w:rsid w:val="00F80CA4"/>
    <w:rsid w:val="00F82B1B"/>
    <w:rsid w:val="00FE16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9351F"/>
  <w15:chartTrackingRefBased/>
  <w15:docId w15:val="{8129D233-4517-804F-A787-303DFAD6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unhideWhenUsed/>
    <w:rsid w:val="00D21093"/>
    <w:rPr>
      <w:color w:val="0563C1" w:themeColor="hyperlink"/>
      <w:u w:val="single"/>
    </w:rPr>
  </w:style>
  <w:style w:type="paragraph" w:styleId="ListParagraph">
    <w:name w:val="List Paragraph"/>
    <w:basedOn w:val="Normal"/>
    <w:uiPriority w:val="34"/>
    <w:qFormat/>
    <w:rsid w:val="00D21093"/>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C87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7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nes@medshield.co.za"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edia@stone.consulting"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medshield.co.za/2025-products/2025-benefit-option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dshield.co.za/"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4" Type="http://schemas.openxmlformats.org/officeDocument/2006/relationships/image" Target="file:////Users/alundavies/Desktop/Work/ADesign/Lilane/Medshield/MDS_CI_Guide/MDS_BASE_IMAGE.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illemseksteen/Library/Group%20Containers/UBF8T346G9.Office/User%20Content.localized/Templates.localized/Medshield%20Consumer:Opinion%20Artic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1A7B5B-047C-304F-8471-04564BC107E4}">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Medshield Consumer:Opinion Articles.dotx</Template>
  <TotalTime>5</TotalTime>
  <Pages>4</Pages>
  <Words>1747</Words>
  <Characters>10607</Characters>
  <Application>Microsoft Office Word</Application>
  <DocSecurity>0</DocSecurity>
  <Lines>176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S Eksteen (Stone CE)</dc:creator>
  <cp:keywords/>
  <dc:description/>
  <cp:lastModifiedBy>Keisha Stuart (Stone)</cp:lastModifiedBy>
  <cp:revision>5</cp:revision>
  <dcterms:created xsi:type="dcterms:W3CDTF">2025-06-30T06:11:00Z</dcterms:created>
  <dcterms:modified xsi:type="dcterms:W3CDTF">2025-06-30T06:22:00Z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6e260531afb62e4fbd44474027bd29ef1cdd2939787242a382530353d233feab</vt:lpwstr>
  </property>
  <property fmtid="{D5CDD505-2E9C-101B-9397-08002B2CF9AE}" pid="3" name="grammarly_documentId">
    <vt:lpwstr>documentId_5688</vt:lpwstr>
  </property>
  <property fmtid="{D5CDD505-2E9C-101B-9397-08002B2CF9AE}" pid="4" name="grammarly_documentContext">
    <vt:lpwstr>{"goals":[],"domain":"general","emotions":[],"dialect":"british"}</vt:lpwstr>
  </property>
</Properties>
</file>